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72D" w:rsidRDefault="008A272D" w:rsidP="00665163">
      <w:pPr>
        <w:jc w:val="center"/>
        <w:rPr>
          <w:rFonts w:ascii="Tahoma" w:hAnsi="Tahoma"/>
          <w:b/>
        </w:rPr>
      </w:pPr>
    </w:p>
    <w:p w:rsidR="008A272D" w:rsidRDefault="008A272D" w:rsidP="00665163">
      <w:pPr>
        <w:jc w:val="center"/>
        <w:rPr>
          <w:rFonts w:ascii="Tahoma" w:hAnsi="Tahoma"/>
          <w:b/>
        </w:rPr>
      </w:pPr>
    </w:p>
    <w:p w:rsidR="008A272D" w:rsidRDefault="008A272D" w:rsidP="00665163">
      <w:pPr>
        <w:jc w:val="center"/>
        <w:rPr>
          <w:rFonts w:ascii="Tahoma" w:hAnsi="Tahoma"/>
          <w:b/>
        </w:rPr>
      </w:pPr>
    </w:p>
    <w:p w:rsidR="008A272D" w:rsidRDefault="008A272D" w:rsidP="00665163">
      <w:pPr>
        <w:jc w:val="center"/>
        <w:rPr>
          <w:rFonts w:ascii="Tahoma" w:hAnsi="Tahoma"/>
          <w:b/>
        </w:rPr>
      </w:pPr>
    </w:p>
    <w:p w:rsidR="008A272D" w:rsidRDefault="008A272D" w:rsidP="00665163">
      <w:pPr>
        <w:jc w:val="center"/>
        <w:rPr>
          <w:rFonts w:ascii="Tahoma" w:hAnsi="Tahoma"/>
          <w:b/>
        </w:rPr>
      </w:pPr>
    </w:p>
    <w:p w:rsidR="008A272D" w:rsidRDefault="008A272D" w:rsidP="00665163">
      <w:pPr>
        <w:jc w:val="center"/>
        <w:rPr>
          <w:rFonts w:ascii="Tahoma" w:hAnsi="Tahoma"/>
          <w:b/>
        </w:rPr>
      </w:pPr>
    </w:p>
    <w:p w:rsidR="008A272D" w:rsidRDefault="008A272D" w:rsidP="00665163">
      <w:pPr>
        <w:jc w:val="center"/>
        <w:rPr>
          <w:rFonts w:ascii="Tahoma" w:hAnsi="Tahoma"/>
          <w:b/>
        </w:rPr>
      </w:pPr>
    </w:p>
    <w:p w:rsidR="008A272D" w:rsidRDefault="008A272D" w:rsidP="00665163">
      <w:pPr>
        <w:jc w:val="center"/>
        <w:rPr>
          <w:rFonts w:ascii="Tahoma" w:hAnsi="Tahoma"/>
          <w:b/>
        </w:rPr>
      </w:pPr>
    </w:p>
    <w:p w:rsidR="008A272D" w:rsidRPr="00C52479" w:rsidRDefault="008A272D" w:rsidP="008A272D">
      <w:pPr>
        <w:jc w:val="center"/>
        <w:rPr>
          <w:rFonts w:ascii="Calibri"/>
          <w:b/>
          <w:spacing w:val="-1"/>
          <w:sz w:val="28"/>
          <w:szCs w:val="28"/>
        </w:rPr>
      </w:pPr>
      <w:r w:rsidRPr="00C52479">
        <w:rPr>
          <w:rFonts w:ascii="Calibri"/>
          <w:b/>
          <w:spacing w:val="-1"/>
          <w:sz w:val="28"/>
          <w:szCs w:val="28"/>
        </w:rPr>
        <w:t>W.</w:t>
      </w:r>
      <w:r w:rsidRPr="00C52479">
        <w:rPr>
          <w:rFonts w:ascii="Calibri"/>
          <w:b/>
          <w:spacing w:val="1"/>
          <w:sz w:val="28"/>
          <w:szCs w:val="28"/>
        </w:rPr>
        <w:t xml:space="preserve"> </w:t>
      </w:r>
      <w:r w:rsidRPr="00C52479">
        <w:rPr>
          <w:rFonts w:ascii="Calibri"/>
          <w:b/>
          <w:sz w:val="28"/>
          <w:szCs w:val="28"/>
        </w:rPr>
        <w:t>P.</w:t>
      </w:r>
      <w:r w:rsidRPr="00C52479">
        <w:rPr>
          <w:rFonts w:ascii="Calibri"/>
          <w:b/>
          <w:spacing w:val="-1"/>
          <w:sz w:val="28"/>
          <w:szCs w:val="28"/>
        </w:rPr>
        <w:t xml:space="preserve"> </w:t>
      </w:r>
      <w:r w:rsidRPr="00C52479">
        <w:rPr>
          <w:rFonts w:ascii="Calibri"/>
          <w:b/>
          <w:spacing w:val="-2"/>
          <w:sz w:val="28"/>
          <w:szCs w:val="28"/>
        </w:rPr>
        <w:t>Carey</w:t>
      </w:r>
      <w:r w:rsidRPr="00C52479">
        <w:rPr>
          <w:rFonts w:ascii="Calibri"/>
          <w:b/>
          <w:spacing w:val="1"/>
          <w:sz w:val="28"/>
          <w:szCs w:val="28"/>
        </w:rPr>
        <w:t xml:space="preserve"> </w:t>
      </w:r>
      <w:r w:rsidRPr="00C52479">
        <w:rPr>
          <w:rFonts w:ascii="Calibri"/>
          <w:b/>
          <w:spacing w:val="-1"/>
          <w:sz w:val="28"/>
          <w:szCs w:val="28"/>
        </w:rPr>
        <w:t>School</w:t>
      </w:r>
      <w:r w:rsidRPr="00C52479">
        <w:rPr>
          <w:rFonts w:ascii="Calibri"/>
          <w:b/>
          <w:spacing w:val="1"/>
          <w:sz w:val="28"/>
          <w:szCs w:val="28"/>
        </w:rPr>
        <w:t xml:space="preserve"> </w:t>
      </w:r>
      <w:r w:rsidRPr="00C52479">
        <w:rPr>
          <w:rFonts w:ascii="Calibri"/>
          <w:b/>
          <w:spacing w:val="-1"/>
          <w:sz w:val="28"/>
          <w:szCs w:val="28"/>
        </w:rPr>
        <w:t>of</w:t>
      </w:r>
      <w:r w:rsidRPr="00C52479">
        <w:rPr>
          <w:rFonts w:ascii="Calibri"/>
          <w:b/>
          <w:spacing w:val="-3"/>
          <w:sz w:val="28"/>
          <w:szCs w:val="28"/>
        </w:rPr>
        <w:t xml:space="preserve"> </w:t>
      </w:r>
      <w:r w:rsidRPr="00C52479">
        <w:rPr>
          <w:rFonts w:ascii="Calibri"/>
          <w:b/>
          <w:spacing w:val="-1"/>
          <w:sz w:val="28"/>
          <w:szCs w:val="28"/>
        </w:rPr>
        <w:t>Business</w:t>
      </w:r>
    </w:p>
    <w:p w:rsidR="008A272D" w:rsidRPr="00C52479" w:rsidRDefault="008A272D" w:rsidP="008A272D">
      <w:pPr>
        <w:jc w:val="center"/>
        <w:rPr>
          <w:rFonts w:ascii="Calibri" w:eastAsia="Calibri" w:hAnsi="Calibri" w:cs="Calibri"/>
          <w:sz w:val="28"/>
          <w:szCs w:val="28"/>
        </w:rPr>
      </w:pPr>
    </w:p>
    <w:p w:rsidR="008A272D" w:rsidRPr="00C52479" w:rsidRDefault="008A272D" w:rsidP="008A272D">
      <w:pPr>
        <w:jc w:val="center"/>
        <w:rPr>
          <w:rFonts w:ascii="Calibri" w:eastAsia="Calibri" w:hAnsi="Calibri" w:cs="Calibri"/>
          <w:sz w:val="28"/>
          <w:szCs w:val="28"/>
        </w:rPr>
      </w:pPr>
    </w:p>
    <w:p w:rsidR="008A272D" w:rsidRPr="00C52479" w:rsidRDefault="008A272D" w:rsidP="008A272D">
      <w:pPr>
        <w:jc w:val="center"/>
        <w:rPr>
          <w:rFonts w:ascii="Calibri" w:eastAsia="Calibri" w:hAnsi="Calibri" w:cs="Calibri"/>
          <w:sz w:val="28"/>
          <w:szCs w:val="28"/>
        </w:rPr>
      </w:pPr>
    </w:p>
    <w:p w:rsidR="008A272D" w:rsidRPr="00C52479" w:rsidRDefault="008A272D" w:rsidP="008A272D">
      <w:pPr>
        <w:jc w:val="center"/>
        <w:rPr>
          <w:rFonts w:ascii="Calibri" w:eastAsia="Calibri" w:hAnsi="Calibri" w:cs="Calibri"/>
          <w:sz w:val="28"/>
          <w:szCs w:val="28"/>
        </w:rPr>
      </w:pPr>
    </w:p>
    <w:p w:rsidR="008A272D" w:rsidRPr="00C52479" w:rsidRDefault="008A272D" w:rsidP="008A272D">
      <w:pPr>
        <w:jc w:val="center"/>
        <w:rPr>
          <w:rFonts w:ascii="Calibri"/>
          <w:b/>
          <w:spacing w:val="-1"/>
          <w:sz w:val="28"/>
          <w:szCs w:val="28"/>
        </w:rPr>
      </w:pPr>
      <w:r>
        <w:rPr>
          <w:rFonts w:ascii="Calibri"/>
          <w:b/>
          <w:spacing w:val="-1"/>
          <w:sz w:val="28"/>
          <w:szCs w:val="28"/>
        </w:rPr>
        <w:t xml:space="preserve">School of Accountancy </w:t>
      </w:r>
      <w:r>
        <w:rPr>
          <w:rFonts w:ascii="Calibri"/>
          <w:b/>
          <w:spacing w:val="-1"/>
          <w:sz w:val="28"/>
          <w:szCs w:val="28"/>
        </w:rPr>
        <w:t>–</w:t>
      </w:r>
      <w:r>
        <w:rPr>
          <w:rFonts w:ascii="Calibri"/>
          <w:b/>
          <w:spacing w:val="-1"/>
          <w:sz w:val="28"/>
          <w:szCs w:val="28"/>
        </w:rPr>
        <w:t xml:space="preserve"> Appointment, Annual Review, and Promotion Policy for Instructional Faculty </w:t>
      </w:r>
    </w:p>
    <w:p w:rsidR="008A272D" w:rsidRPr="00C52479" w:rsidRDefault="008A272D" w:rsidP="008A272D">
      <w:pPr>
        <w:jc w:val="center"/>
        <w:rPr>
          <w:rFonts w:ascii="Calibri"/>
          <w:b/>
          <w:spacing w:val="-1"/>
          <w:sz w:val="28"/>
          <w:szCs w:val="28"/>
        </w:rPr>
      </w:pPr>
    </w:p>
    <w:p w:rsidR="008A272D" w:rsidRPr="00C52479" w:rsidRDefault="008A272D" w:rsidP="008A272D">
      <w:pPr>
        <w:jc w:val="center"/>
        <w:rPr>
          <w:rFonts w:ascii="Calibri"/>
          <w:b/>
          <w:spacing w:val="-1"/>
          <w:sz w:val="28"/>
          <w:szCs w:val="28"/>
        </w:rPr>
      </w:pPr>
    </w:p>
    <w:p w:rsidR="008A272D" w:rsidRPr="00C52479" w:rsidRDefault="008A272D" w:rsidP="008A272D">
      <w:pPr>
        <w:jc w:val="center"/>
        <w:rPr>
          <w:rFonts w:ascii="Calibri"/>
          <w:b/>
          <w:spacing w:val="-1"/>
          <w:sz w:val="28"/>
          <w:szCs w:val="28"/>
        </w:rPr>
      </w:pPr>
    </w:p>
    <w:p w:rsidR="008A272D" w:rsidRPr="00C52479" w:rsidRDefault="008A272D" w:rsidP="008A272D">
      <w:pPr>
        <w:jc w:val="center"/>
        <w:rPr>
          <w:rFonts w:ascii="Calibri"/>
          <w:b/>
          <w:spacing w:val="-1"/>
          <w:sz w:val="28"/>
          <w:szCs w:val="28"/>
        </w:rPr>
      </w:pPr>
    </w:p>
    <w:p w:rsidR="008A272D" w:rsidRPr="00C52479" w:rsidRDefault="008A272D" w:rsidP="008A272D">
      <w:pPr>
        <w:jc w:val="center"/>
        <w:rPr>
          <w:rFonts w:ascii="Calibri" w:eastAsia="Calibri" w:hAnsi="Calibri" w:cs="Calibri"/>
          <w:sz w:val="28"/>
          <w:szCs w:val="28"/>
        </w:rPr>
      </w:pPr>
    </w:p>
    <w:p w:rsidR="008A272D" w:rsidRPr="00C52479" w:rsidRDefault="008A272D" w:rsidP="008A272D">
      <w:pPr>
        <w:jc w:val="center"/>
        <w:rPr>
          <w:rFonts w:ascii="Calibri"/>
          <w:b/>
          <w:spacing w:val="-1"/>
          <w:sz w:val="28"/>
          <w:szCs w:val="28"/>
        </w:rPr>
      </w:pPr>
      <w:r w:rsidRPr="00C52479">
        <w:rPr>
          <w:rFonts w:ascii="Calibri"/>
          <w:b/>
          <w:spacing w:val="-1"/>
          <w:sz w:val="28"/>
          <w:szCs w:val="28"/>
        </w:rPr>
        <w:t xml:space="preserve">Adapted to Include Provost Policies: </w:t>
      </w:r>
      <w:r>
        <w:rPr>
          <w:rFonts w:ascii="Calibri"/>
          <w:b/>
          <w:spacing w:val="-1"/>
          <w:sz w:val="28"/>
          <w:szCs w:val="28"/>
        </w:rPr>
        <w:t>July</w:t>
      </w:r>
      <w:r w:rsidRPr="00C52479">
        <w:rPr>
          <w:rFonts w:ascii="Calibri"/>
          <w:b/>
          <w:spacing w:val="-1"/>
          <w:sz w:val="28"/>
          <w:szCs w:val="28"/>
        </w:rPr>
        <w:t xml:space="preserve"> 2015</w:t>
      </w:r>
    </w:p>
    <w:p w:rsidR="008A272D" w:rsidRDefault="008A272D" w:rsidP="008A272D">
      <w:pPr>
        <w:jc w:val="center"/>
        <w:rPr>
          <w:rFonts w:ascii="Calibri"/>
          <w:b/>
          <w:spacing w:val="-1"/>
          <w:sz w:val="28"/>
          <w:szCs w:val="28"/>
        </w:rPr>
      </w:pPr>
      <w:r w:rsidRPr="00C52479">
        <w:rPr>
          <w:rFonts w:ascii="Calibri"/>
          <w:b/>
          <w:spacing w:val="-1"/>
          <w:sz w:val="28"/>
          <w:szCs w:val="28"/>
        </w:rPr>
        <w:t>Approved by the Dean: August 2015</w:t>
      </w:r>
    </w:p>
    <w:p w:rsidR="008A272D" w:rsidRDefault="008A272D" w:rsidP="008A272D">
      <w:pPr>
        <w:jc w:val="center"/>
        <w:rPr>
          <w:rFonts w:ascii="Calibri"/>
          <w:b/>
          <w:spacing w:val="-1"/>
          <w:sz w:val="28"/>
          <w:szCs w:val="28"/>
        </w:rPr>
      </w:pPr>
    </w:p>
    <w:p w:rsidR="008A272D" w:rsidRDefault="008A272D" w:rsidP="008A272D">
      <w:pPr>
        <w:jc w:val="center"/>
        <w:rPr>
          <w:rFonts w:ascii="Calibri"/>
          <w:b/>
          <w:spacing w:val="-1"/>
          <w:sz w:val="28"/>
          <w:szCs w:val="28"/>
        </w:rPr>
      </w:pPr>
    </w:p>
    <w:p w:rsidR="008A272D" w:rsidRDefault="008A272D">
      <w:pPr>
        <w:rPr>
          <w:rFonts w:ascii="Calibri"/>
          <w:b/>
          <w:spacing w:val="-1"/>
          <w:sz w:val="28"/>
          <w:szCs w:val="28"/>
        </w:rPr>
      </w:pPr>
      <w:r>
        <w:rPr>
          <w:rFonts w:ascii="Calibri"/>
          <w:b/>
          <w:spacing w:val="-1"/>
          <w:sz w:val="28"/>
          <w:szCs w:val="28"/>
        </w:rPr>
        <w:br w:type="page"/>
      </w:r>
    </w:p>
    <w:p w:rsidR="00665163" w:rsidRPr="005772D4" w:rsidRDefault="00665163" w:rsidP="00665163">
      <w:pPr>
        <w:jc w:val="center"/>
        <w:rPr>
          <w:rFonts w:ascii="Tahoma" w:hAnsi="Tahoma"/>
          <w:b/>
        </w:rPr>
      </w:pPr>
      <w:bookmarkStart w:id="0" w:name="_GoBack"/>
      <w:bookmarkEnd w:id="0"/>
      <w:r w:rsidRPr="005772D4">
        <w:rPr>
          <w:rFonts w:ascii="Tahoma" w:hAnsi="Tahoma"/>
          <w:b/>
        </w:rPr>
        <w:t>W. P. Carey School of Business</w:t>
      </w:r>
    </w:p>
    <w:p w:rsidR="00665163" w:rsidRPr="005772D4" w:rsidRDefault="00665163" w:rsidP="00665163">
      <w:pPr>
        <w:jc w:val="center"/>
        <w:rPr>
          <w:rFonts w:ascii="Tahoma" w:hAnsi="Tahoma"/>
          <w:b/>
        </w:rPr>
      </w:pPr>
      <w:r w:rsidRPr="005772D4">
        <w:rPr>
          <w:rFonts w:ascii="Tahoma" w:hAnsi="Tahoma"/>
          <w:b/>
        </w:rPr>
        <w:t>School of Accountancy</w:t>
      </w:r>
    </w:p>
    <w:p w:rsidR="00665163" w:rsidRPr="005772D4" w:rsidRDefault="00665163" w:rsidP="00665163">
      <w:pPr>
        <w:rPr>
          <w:rFonts w:ascii="Tahoma" w:hAnsi="Tahoma"/>
        </w:rPr>
      </w:pPr>
    </w:p>
    <w:p w:rsidR="00665163" w:rsidRPr="005772D4" w:rsidRDefault="00665163" w:rsidP="00665163">
      <w:pPr>
        <w:jc w:val="center"/>
        <w:rPr>
          <w:rFonts w:ascii="Tahoma" w:hAnsi="Tahoma"/>
          <w:b/>
        </w:rPr>
      </w:pPr>
      <w:r w:rsidRPr="005772D4">
        <w:rPr>
          <w:rFonts w:ascii="Tahoma" w:hAnsi="Tahoma"/>
          <w:b/>
        </w:rPr>
        <w:t>Appointment, Annual Review</w:t>
      </w:r>
      <w:r w:rsidR="00600F30">
        <w:rPr>
          <w:rFonts w:ascii="Tahoma" w:hAnsi="Tahoma"/>
          <w:b/>
        </w:rPr>
        <w:t>,</w:t>
      </w:r>
      <w:r w:rsidRPr="005772D4">
        <w:rPr>
          <w:rFonts w:ascii="Tahoma" w:hAnsi="Tahoma"/>
          <w:b/>
        </w:rPr>
        <w:t xml:space="preserve"> and Promotion Policy </w:t>
      </w:r>
    </w:p>
    <w:p w:rsidR="00665163" w:rsidRPr="005772D4" w:rsidRDefault="00665163" w:rsidP="00665163">
      <w:pPr>
        <w:jc w:val="center"/>
        <w:rPr>
          <w:rFonts w:ascii="Tahoma" w:hAnsi="Tahoma"/>
          <w:b/>
        </w:rPr>
      </w:pPr>
      <w:proofErr w:type="gramStart"/>
      <w:r w:rsidRPr="005772D4">
        <w:rPr>
          <w:rFonts w:ascii="Tahoma" w:hAnsi="Tahoma"/>
          <w:b/>
        </w:rPr>
        <w:t>for</w:t>
      </w:r>
      <w:proofErr w:type="gramEnd"/>
      <w:r w:rsidR="0083420B">
        <w:rPr>
          <w:rFonts w:ascii="Tahoma" w:hAnsi="Tahoma"/>
          <w:b/>
        </w:rPr>
        <w:t xml:space="preserve"> </w:t>
      </w:r>
      <w:r w:rsidRPr="005772D4">
        <w:rPr>
          <w:rFonts w:ascii="Tahoma" w:hAnsi="Tahoma"/>
          <w:b/>
        </w:rPr>
        <w:t>Instructional Faculty</w:t>
      </w:r>
    </w:p>
    <w:p w:rsidR="00665163" w:rsidRPr="005772D4" w:rsidRDefault="00665163" w:rsidP="00665163">
      <w:pPr>
        <w:jc w:val="center"/>
        <w:rPr>
          <w:rFonts w:ascii="Tahoma" w:hAnsi="Tahoma"/>
          <w:b/>
        </w:rPr>
      </w:pPr>
    </w:p>
    <w:p w:rsidR="00665163" w:rsidRPr="0076583F" w:rsidRDefault="005772D4" w:rsidP="00665163">
      <w:pPr>
        <w:jc w:val="center"/>
        <w:rPr>
          <w:rFonts w:ascii="Tahoma" w:hAnsi="Tahoma"/>
          <w:b/>
          <w:i/>
        </w:rPr>
      </w:pPr>
      <w:r w:rsidRPr="0076583F">
        <w:rPr>
          <w:rFonts w:ascii="Tahoma" w:hAnsi="Tahoma"/>
          <w:b/>
          <w:i/>
        </w:rPr>
        <w:t>Draft</w:t>
      </w:r>
    </w:p>
    <w:p w:rsidR="005772D4" w:rsidRPr="0076583F" w:rsidRDefault="005772D4" w:rsidP="00665163">
      <w:pPr>
        <w:jc w:val="center"/>
        <w:rPr>
          <w:rFonts w:ascii="Tahoma" w:hAnsi="Tahoma"/>
          <w:b/>
          <w:i/>
        </w:rPr>
      </w:pPr>
      <w:r w:rsidRPr="0076583F">
        <w:rPr>
          <w:rFonts w:ascii="Tahoma" w:hAnsi="Tahoma"/>
          <w:b/>
          <w:i/>
        </w:rPr>
        <w:t xml:space="preserve">July </w:t>
      </w:r>
      <w:r w:rsidR="00D00946">
        <w:rPr>
          <w:rFonts w:ascii="Tahoma" w:hAnsi="Tahoma"/>
          <w:b/>
          <w:i/>
        </w:rPr>
        <w:t>2</w:t>
      </w:r>
      <w:r w:rsidR="003244F4">
        <w:rPr>
          <w:rFonts w:ascii="Tahoma" w:hAnsi="Tahoma"/>
          <w:b/>
          <w:i/>
        </w:rPr>
        <w:t>4</w:t>
      </w:r>
      <w:r w:rsidRPr="0076583F">
        <w:rPr>
          <w:rFonts w:ascii="Tahoma" w:hAnsi="Tahoma"/>
          <w:b/>
          <w:i/>
        </w:rPr>
        <w:t>, 2015</w:t>
      </w:r>
    </w:p>
    <w:p w:rsidR="00665163" w:rsidRPr="0076583F" w:rsidRDefault="00665163" w:rsidP="00665163">
      <w:pPr>
        <w:jc w:val="center"/>
        <w:rPr>
          <w:rFonts w:ascii="Tahoma" w:hAnsi="Tahoma"/>
          <w:b/>
          <w:i/>
        </w:rPr>
      </w:pPr>
    </w:p>
    <w:p w:rsidR="00665163" w:rsidRPr="005772D4" w:rsidRDefault="00665163" w:rsidP="00665163">
      <w:pPr>
        <w:rPr>
          <w:rFonts w:ascii="Tahoma" w:hAnsi="Tahoma"/>
          <w:b/>
        </w:rPr>
      </w:pPr>
    </w:p>
    <w:p w:rsidR="00665163" w:rsidRPr="005772D4" w:rsidRDefault="00665163" w:rsidP="0025697D">
      <w:pPr>
        <w:jc w:val="center"/>
        <w:rPr>
          <w:rFonts w:ascii="Tahoma" w:hAnsi="Tahoma"/>
          <w:b/>
          <w:smallCaps/>
        </w:rPr>
      </w:pPr>
      <w:r w:rsidRPr="005772D4">
        <w:rPr>
          <w:rFonts w:ascii="Tahoma" w:hAnsi="Tahoma"/>
          <w:b/>
          <w:smallCaps/>
        </w:rPr>
        <w:t>Purpose</w:t>
      </w:r>
    </w:p>
    <w:p w:rsidR="00665163" w:rsidRPr="005772D4" w:rsidRDefault="00665163" w:rsidP="00665163">
      <w:pPr>
        <w:rPr>
          <w:rFonts w:ascii="Tahoma" w:hAnsi="Tahoma"/>
        </w:rPr>
      </w:pPr>
    </w:p>
    <w:p w:rsidR="00665163" w:rsidRPr="005772D4" w:rsidRDefault="00665163" w:rsidP="00665163">
      <w:pPr>
        <w:rPr>
          <w:rFonts w:ascii="Tahoma" w:hAnsi="Tahoma"/>
        </w:rPr>
      </w:pPr>
      <w:r w:rsidRPr="005772D4">
        <w:rPr>
          <w:rFonts w:ascii="Tahoma" w:hAnsi="Tahoma"/>
        </w:rPr>
        <w:t xml:space="preserve">This document outlines procedures related to the appointment, annual review, and promotion process of Instructional </w:t>
      </w:r>
      <w:r w:rsidR="00184D7E">
        <w:rPr>
          <w:rFonts w:ascii="Tahoma" w:hAnsi="Tahoma"/>
        </w:rPr>
        <w:t>faculty</w:t>
      </w:r>
      <w:r w:rsidRPr="005772D4">
        <w:rPr>
          <w:rFonts w:ascii="Tahoma" w:hAnsi="Tahoma"/>
        </w:rPr>
        <w:t xml:space="preserve"> within the School of Accountancy (hereafter, “SOA”)</w:t>
      </w:r>
      <w:r w:rsidR="00720754" w:rsidRPr="005772D4">
        <w:rPr>
          <w:rFonts w:ascii="Tahoma" w:hAnsi="Tahoma"/>
        </w:rPr>
        <w:t xml:space="preserve">. Instructional </w:t>
      </w:r>
      <w:r w:rsidR="00184D7E">
        <w:rPr>
          <w:rFonts w:ascii="Tahoma" w:hAnsi="Tahoma"/>
        </w:rPr>
        <w:t>f</w:t>
      </w:r>
      <w:r w:rsidR="00720754" w:rsidRPr="005772D4">
        <w:rPr>
          <w:rFonts w:ascii="Tahoma" w:hAnsi="Tahoma"/>
        </w:rPr>
        <w:t>aculty include those</w:t>
      </w:r>
      <w:r w:rsidRPr="005772D4">
        <w:rPr>
          <w:rFonts w:ascii="Tahoma" w:hAnsi="Tahoma"/>
        </w:rPr>
        <w:t xml:space="preserve"> classified as </w:t>
      </w:r>
      <w:r w:rsidR="00184D7E">
        <w:rPr>
          <w:rFonts w:ascii="Tahoma" w:hAnsi="Tahoma"/>
        </w:rPr>
        <w:t>clinical</w:t>
      </w:r>
      <w:r w:rsidRPr="005772D4">
        <w:rPr>
          <w:rFonts w:ascii="Tahoma" w:hAnsi="Tahoma"/>
        </w:rPr>
        <w:t xml:space="preserve"> </w:t>
      </w:r>
      <w:r w:rsidR="00184D7E">
        <w:rPr>
          <w:rFonts w:ascii="Tahoma" w:hAnsi="Tahoma"/>
        </w:rPr>
        <w:t>faculty</w:t>
      </w:r>
      <w:r w:rsidRPr="005772D4">
        <w:rPr>
          <w:rFonts w:ascii="Tahoma" w:hAnsi="Tahoma"/>
        </w:rPr>
        <w:t xml:space="preserve">, </w:t>
      </w:r>
      <w:r w:rsidR="00184D7E">
        <w:rPr>
          <w:rFonts w:ascii="Tahoma" w:hAnsi="Tahoma"/>
        </w:rPr>
        <w:t>lecturer</w:t>
      </w:r>
      <w:r w:rsidRPr="005772D4">
        <w:rPr>
          <w:rFonts w:ascii="Tahoma" w:hAnsi="Tahoma"/>
        </w:rPr>
        <w:t xml:space="preserve">s, </w:t>
      </w:r>
      <w:r w:rsidR="00184D7E">
        <w:rPr>
          <w:rFonts w:ascii="Tahoma" w:hAnsi="Tahoma"/>
        </w:rPr>
        <w:t>professor</w:t>
      </w:r>
      <w:r w:rsidRPr="005772D4">
        <w:rPr>
          <w:rFonts w:ascii="Tahoma" w:hAnsi="Tahoma"/>
        </w:rPr>
        <w:t xml:space="preserve">s of </w:t>
      </w:r>
      <w:r w:rsidR="00184D7E">
        <w:rPr>
          <w:rFonts w:ascii="Tahoma" w:hAnsi="Tahoma"/>
        </w:rPr>
        <w:t>practice</w:t>
      </w:r>
      <w:r w:rsidRPr="005772D4">
        <w:rPr>
          <w:rFonts w:ascii="Tahoma" w:hAnsi="Tahoma"/>
        </w:rPr>
        <w:t xml:space="preserve">, and </w:t>
      </w:r>
      <w:r w:rsidR="00184D7E">
        <w:rPr>
          <w:rFonts w:ascii="Tahoma" w:hAnsi="Tahoma"/>
        </w:rPr>
        <w:t>faculty</w:t>
      </w:r>
      <w:r w:rsidRPr="005772D4">
        <w:rPr>
          <w:rFonts w:ascii="Tahoma" w:hAnsi="Tahoma"/>
        </w:rPr>
        <w:t xml:space="preserve"> </w:t>
      </w:r>
      <w:r w:rsidR="00184D7E">
        <w:rPr>
          <w:rFonts w:ascii="Tahoma" w:hAnsi="Tahoma"/>
        </w:rPr>
        <w:t>associate</w:t>
      </w:r>
      <w:r w:rsidRPr="005772D4">
        <w:rPr>
          <w:rFonts w:ascii="Tahoma" w:hAnsi="Tahoma"/>
        </w:rPr>
        <w:t xml:space="preserve">s. </w:t>
      </w:r>
      <w:r w:rsidR="003F5B5B">
        <w:rPr>
          <w:rFonts w:ascii="Tahoma" w:hAnsi="Tahoma"/>
        </w:rPr>
        <w:t>This document</w:t>
      </w:r>
      <w:r w:rsidR="00A72BB6" w:rsidRPr="005772D4">
        <w:rPr>
          <w:rFonts w:ascii="Tahoma" w:hAnsi="Tahoma"/>
        </w:rPr>
        <w:t xml:space="preserve"> supplements the School of Accountancy </w:t>
      </w:r>
      <w:r w:rsidR="001704E7" w:rsidRPr="00600F30">
        <w:rPr>
          <w:rFonts w:ascii="Tahoma" w:hAnsi="Tahoma"/>
          <w:i/>
        </w:rPr>
        <w:t>Faculty Review Procedures</w:t>
      </w:r>
      <w:r w:rsidR="00A72BB6" w:rsidRPr="005772D4">
        <w:rPr>
          <w:rFonts w:ascii="Tahoma" w:hAnsi="Tahoma"/>
        </w:rPr>
        <w:t>.</w:t>
      </w:r>
    </w:p>
    <w:p w:rsidR="00665163" w:rsidRPr="005772D4" w:rsidRDefault="00665163" w:rsidP="00665163">
      <w:pPr>
        <w:rPr>
          <w:rFonts w:ascii="Tahoma" w:hAnsi="Tahoma"/>
          <w:b/>
          <w:smallCaps/>
        </w:rPr>
      </w:pPr>
    </w:p>
    <w:p w:rsidR="00665163" w:rsidRPr="005772D4" w:rsidRDefault="00665163" w:rsidP="0025697D">
      <w:pPr>
        <w:jc w:val="center"/>
        <w:rPr>
          <w:rFonts w:ascii="Tahoma" w:hAnsi="Tahoma"/>
          <w:b/>
          <w:smallCaps/>
        </w:rPr>
      </w:pPr>
      <w:r w:rsidRPr="005772D4">
        <w:rPr>
          <w:rFonts w:ascii="Tahoma" w:hAnsi="Tahoma"/>
          <w:b/>
          <w:smallCaps/>
        </w:rPr>
        <w:t>Links to University Policies</w:t>
      </w:r>
    </w:p>
    <w:p w:rsidR="00665163" w:rsidRPr="005772D4" w:rsidRDefault="00665163" w:rsidP="00665163">
      <w:pPr>
        <w:rPr>
          <w:rFonts w:ascii="Tahoma" w:hAnsi="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4"/>
        <w:gridCol w:w="5666"/>
      </w:tblGrid>
      <w:tr w:rsidR="00665163" w:rsidRPr="005772D4" w:rsidTr="0033061F">
        <w:tc>
          <w:tcPr>
            <w:tcW w:w="4280" w:type="dxa"/>
          </w:tcPr>
          <w:p w:rsidR="00665163" w:rsidRPr="005772D4" w:rsidRDefault="00665163" w:rsidP="00742FF2">
            <w:pPr>
              <w:rPr>
                <w:rFonts w:ascii="Tahoma" w:hAnsi="Tahoma"/>
                <w:sz w:val="20"/>
                <w:szCs w:val="20"/>
              </w:rPr>
            </w:pPr>
          </w:p>
        </w:tc>
        <w:tc>
          <w:tcPr>
            <w:tcW w:w="4576" w:type="dxa"/>
          </w:tcPr>
          <w:p w:rsidR="00665163" w:rsidRPr="005772D4" w:rsidRDefault="00665163" w:rsidP="00742FF2">
            <w:pPr>
              <w:rPr>
                <w:rFonts w:ascii="Tahoma" w:hAnsi="Tahoma"/>
                <w:sz w:val="20"/>
                <w:szCs w:val="20"/>
              </w:rPr>
            </w:pPr>
          </w:p>
        </w:tc>
      </w:tr>
      <w:tr w:rsidR="00665163" w:rsidRPr="005772D4" w:rsidTr="0033061F">
        <w:tc>
          <w:tcPr>
            <w:tcW w:w="4280" w:type="dxa"/>
          </w:tcPr>
          <w:p w:rsidR="0033061F" w:rsidRPr="005772D4" w:rsidRDefault="0033061F" w:rsidP="0033061F">
            <w:pPr>
              <w:rPr>
                <w:rFonts w:ascii="Tahoma" w:hAnsi="Tahoma"/>
                <w:sz w:val="20"/>
                <w:szCs w:val="20"/>
              </w:rPr>
            </w:pPr>
            <w:r w:rsidRPr="005772D4">
              <w:rPr>
                <w:rFonts w:ascii="Tahoma" w:hAnsi="Tahoma"/>
                <w:sz w:val="20"/>
                <w:szCs w:val="20"/>
              </w:rPr>
              <w:t>ACD 505-02: Faculty Membership, Appointment Categories, Ranks, and Titles</w:t>
            </w:r>
          </w:p>
          <w:p w:rsidR="00665163" w:rsidRPr="005772D4" w:rsidRDefault="00665163" w:rsidP="0033061F">
            <w:pPr>
              <w:rPr>
                <w:rFonts w:ascii="Tahoma" w:hAnsi="Tahoma"/>
                <w:sz w:val="20"/>
                <w:szCs w:val="20"/>
              </w:rPr>
            </w:pPr>
          </w:p>
        </w:tc>
        <w:tc>
          <w:tcPr>
            <w:tcW w:w="4576" w:type="dxa"/>
          </w:tcPr>
          <w:p w:rsidR="00665163" w:rsidRPr="005772D4" w:rsidRDefault="008A272D" w:rsidP="00742FF2">
            <w:pPr>
              <w:rPr>
                <w:rFonts w:ascii="Tahoma" w:hAnsi="Tahoma"/>
                <w:sz w:val="20"/>
                <w:szCs w:val="20"/>
              </w:rPr>
            </w:pPr>
            <w:hyperlink r:id="rId8" w:history="1">
              <w:r w:rsidR="00665163" w:rsidRPr="005772D4">
                <w:rPr>
                  <w:rStyle w:val="Hyperlink"/>
                  <w:rFonts w:ascii="Tahoma" w:hAnsi="Tahoma"/>
                  <w:sz w:val="20"/>
                  <w:szCs w:val="20"/>
                </w:rPr>
                <w:t>http://www.asu.edu/aad/manuals/acd/acd505-02.html</w:t>
              </w:r>
            </w:hyperlink>
          </w:p>
        </w:tc>
      </w:tr>
      <w:tr w:rsidR="0033061F" w:rsidRPr="005772D4" w:rsidTr="0033061F">
        <w:tc>
          <w:tcPr>
            <w:tcW w:w="4280" w:type="dxa"/>
          </w:tcPr>
          <w:p w:rsidR="0033061F" w:rsidRPr="005772D4" w:rsidRDefault="0033061F" w:rsidP="0033061F">
            <w:pPr>
              <w:rPr>
                <w:rFonts w:ascii="Tahoma" w:hAnsi="Tahoma"/>
                <w:sz w:val="20"/>
                <w:szCs w:val="20"/>
              </w:rPr>
            </w:pPr>
            <w:r w:rsidRPr="005772D4">
              <w:rPr>
                <w:rFonts w:ascii="Tahoma" w:hAnsi="Tahoma"/>
                <w:sz w:val="20"/>
                <w:szCs w:val="20"/>
              </w:rPr>
              <w:t>---Process Guide Review for Renewal of Multi-Year Appointments</w:t>
            </w:r>
          </w:p>
          <w:p w:rsidR="0033061F" w:rsidRPr="005772D4" w:rsidRDefault="0033061F" w:rsidP="0033061F">
            <w:pPr>
              <w:rPr>
                <w:rFonts w:ascii="Tahoma" w:hAnsi="Tahoma"/>
                <w:sz w:val="20"/>
                <w:szCs w:val="20"/>
              </w:rPr>
            </w:pPr>
          </w:p>
        </w:tc>
        <w:tc>
          <w:tcPr>
            <w:tcW w:w="4576" w:type="dxa"/>
          </w:tcPr>
          <w:p w:rsidR="0033061F" w:rsidRPr="005772D4" w:rsidRDefault="008A272D" w:rsidP="0033061F">
            <w:pPr>
              <w:rPr>
                <w:rFonts w:ascii="Tahoma" w:hAnsi="Tahoma"/>
                <w:sz w:val="20"/>
                <w:szCs w:val="20"/>
              </w:rPr>
            </w:pPr>
            <w:hyperlink r:id="rId9" w:history="1">
              <w:r w:rsidR="0033061F" w:rsidRPr="005772D4">
                <w:rPr>
                  <w:rStyle w:val="Hyperlink"/>
                  <w:rFonts w:ascii="Tahoma" w:hAnsi="Tahoma"/>
                  <w:sz w:val="20"/>
                  <w:szCs w:val="20"/>
                </w:rPr>
                <w:t>http://provost.asu.edu/promotion_tenure/multiyear</w:t>
              </w:r>
            </w:hyperlink>
          </w:p>
        </w:tc>
      </w:tr>
      <w:tr w:rsidR="0033061F" w:rsidRPr="005772D4" w:rsidTr="0033061F">
        <w:tc>
          <w:tcPr>
            <w:tcW w:w="4280" w:type="dxa"/>
          </w:tcPr>
          <w:p w:rsidR="0033061F" w:rsidRPr="005772D4" w:rsidRDefault="0033061F" w:rsidP="0033061F">
            <w:pPr>
              <w:rPr>
                <w:rFonts w:ascii="Tahoma" w:hAnsi="Tahoma"/>
                <w:sz w:val="20"/>
                <w:szCs w:val="20"/>
              </w:rPr>
            </w:pPr>
            <w:r w:rsidRPr="005772D4">
              <w:rPr>
                <w:rFonts w:ascii="Tahoma" w:hAnsi="Tahoma"/>
                <w:sz w:val="20"/>
                <w:szCs w:val="20"/>
              </w:rPr>
              <w:t>ACD 506-05: Faculty promotion</w:t>
            </w:r>
          </w:p>
          <w:p w:rsidR="0033061F" w:rsidRPr="005772D4" w:rsidRDefault="0033061F" w:rsidP="0033061F">
            <w:pPr>
              <w:rPr>
                <w:rFonts w:ascii="Tahoma" w:hAnsi="Tahoma"/>
                <w:sz w:val="20"/>
                <w:szCs w:val="20"/>
              </w:rPr>
            </w:pPr>
          </w:p>
        </w:tc>
        <w:tc>
          <w:tcPr>
            <w:tcW w:w="4576" w:type="dxa"/>
          </w:tcPr>
          <w:p w:rsidR="0033061F" w:rsidRPr="005772D4" w:rsidRDefault="008A272D" w:rsidP="0033061F">
            <w:pPr>
              <w:rPr>
                <w:rFonts w:ascii="Tahoma" w:hAnsi="Tahoma"/>
                <w:sz w:val="20"/>
                <w:szCs w:val="20"/>
              </w:rPr>
            </w:pPr>
            <w:hyperlink r:id="rId10" w:history="1">
              <w:r w:rsidR="0033061F" w:rsidRPr="005772D4">
                <w:rPr>
                  <w:rStyle w:val="Hyperlink"/>
                  <w:rFonts w:ascii="Tahoma" w:hAnsi="Tahoma"/>
                  <w:sz w:val="20"/>
                  <w:szCs w:val="20"/>
                </w:rPr>
                <w:t>http://www.asu.edu/aad/manuals/acd/acd506-05.html</w:t>
              </w:r>
            </w:hyperlink>
          </w:p>
        </w:tc>
      </w:tr>
      <w:tr w:rsidR="0033061F" w:rsidRPr="005772D4" w:rsidTr="0033061F">
        <w:tc>
          <w:tcPr>
            <w:tcW w:w="4280" w:type="dxa"/>
          </w:tcPr>
          <w:p w:rsidR="0033061F" w:rsidRPr="005772D4" w:rsidRDefault="0033061F" w:rsidP="0033061F">
            <w:pPr>
              <w:rPr>
                <w:rFonts w:ascii="Tahoma" w:hAnsi="Tahoma"/>
                <w:sz w:val="20"/>
                <w:szCs w:val="20"/>
              </w:rPr>
            </w:pPr>
            <w:r w:rsidRPr="005772D4">
              <w:rPr>
                <w:rFonts w:ascii="Tahoma" w:hAnsi="Tahoma"/>
                <w:sz w:val="20"/>
                <w:szCs w:val="20"/>
              </w:rPr>
              <w:t>---Process Guide for Promotion of Fixed-Term Faculty</w:t>
            </w:r>
          </w:p>
        </w:tc>
        <w:tc>
          <w:tcPr>
            <w:tcW w:w="4576" w:type="dxa"/>
          </w:tcPr>
          <w:p w:rsidR="0033061F" w:rsidRPr="005772D4" w:rsidRDefault="008A272D" w:rsidP="0033061F">
            <w:pPr>
              <w:rPr>
                <w:rFonts w:ascii="Tahoma" w:hAnsi="Tahoma"/>
                <w:sz w:val="20"/>
                <w:szCs w:val="20"/>
              </w:rPr>
            </w:pPr>
            <w:hyperlink r:id="rId11" w:history="1">
              <w:r w:rsidR="0033061F" w:rsidRPr="005772D4">
                <w:rPr>
                  <w:rStyle w:val="Hyperlink"/>
                  <w:rFonts w:ascii="Tahoma" w:hAnsi="Tahoma"/>
                  <w:sz w:val="20"/>
                  <w:szCs w:val="20"/>
                </w:rPr>
                <w:t>https://provost.asu.edu/sites/default/files/ProcessGuideFixed-TermFacultyPromotion_0.pdf</w:t>
              </w:r>
            </w:hyperlink>
            <w:r w:rsidR="0033061F" w:rsidRPr="005772D4">
              <w:rPr>
                <w:rFonts w:ascii="Tahoma" w:hAnsi="Tahoma"/>
                <w:sz w:val="20"/>
                <w:szCs w:val="20"/>
              </w:rPr>
              <w:t xml:space="preserve"> </w:t>
            </w:r>
          </w:p>
          <w:p w:rsidR="00973539" w:rsidRPr="005772D4" w:rsidRDefault="00973539" w:rsidP="0033061F">
            <w:pPr>
              <w:rPr>
                <w:rFonts w:ascii="Tahoma" w:hAnsi="Tahoma"/>
                <w:sz w:val="20"/>
                <w:szCs w:val="20"/>
              </w:rPr>
            </w:pPr>
          </w:p>
        </w:tc>
      </w:tr>
      <w:tr w:rsidR="0033061F" w:rsidRPr="005772D4" w:rsidTr="0033061F">
        <w:tc>
          <w:tcPr>
            <w:tcW w:w="4280" w:type="dxa"/>
          </w:tcPr>
          <w:p w:rsidR="0033061F" w:rsidRPr="005772D4" w:rsidRDefault="0033061F" w:rsidP="0033061F">
            <w:pPr>
              <w:rPr>
                <w:rFonts w:ascii="Tahoma" w:hAnsi="Tahoma"/>
                <w:sz w:val="20"/>
                <w:szCs w:val="20"/>
              </w:rPr>
            </w:pPr>
            <w:r w:rsidRPr="005772D4">
              <w:rPr>
                <w:rFonts w:ascii="Tahoma" w:hAnsi="Tahoma"/>
                <w:sz w:val="20"/>
                <w:szCs w:val="20"/>
              </w:rPr>
              <w:t>ACD 506-10: Annual evaluations of faculty</w:t>
            </w:r>
          </w:p>
          <w:p w:rsidR="0033061F" w:rsidRPr="005772D4" w:rsidRDefault="0033061F" w:rsidP="0033061F">
            <w:pPr>
              <w:rPr>
                <w:rFonts w:ascii="Tahoma" w:hAnsi="Tahoma"/>
                <w:sz w:val="20"/>
                <w:szCs w:val="20"/>
              </w:rPr>
            </w:pPr>
          </w:p>
        </w:tc>
        <w:tc>
          <w:tcPr>
            <w:tcW w:w="4576" w:type="dxa"/>
          </w:tcPr>
          <w:p w:rsidR="0033061F" w:rsidRPr="005772D4" w:rsidRDefault="008A272D" w:rsidP="0033061F">
            <w:pPr>
              <w:rPr>
                <w:rFonts w:ascii="Tahoma" w:hAnsi="Tahoma"/>
                <w:sz w:val="20"/>
                <w:szCs w:val="20"/>
              </w:rPr>
            </w:pPr>
            <w:hyperlink r:id="rId12" w:history="1">
              <w:r w:rsidR="0033061F" w:rsidRPr="005772D4">
                <w:rPr>
                  <w:rStyle w:val="Hyperlink"/>
                  <w:rFonts w:ascii="Tahoma" w:hAnsi="Tahoma"/>
                  <w:sz w:val="20"/>
                  <w:szCs w:val="20"/>
                </w:rPr>
                <w:t>http://www.asu.edu/aad/manuals/acd/acd506-10.html</w:t>
              </w:r>
            </w:hyperlink>
          </w:p>
        </w:tc>
      </w:tr>
    </w:tbl>
    <w:p w:rsidR="00665163" w:rsidRPr="005772D4" w:rsidRDefault="00665163" w:rsidP="00665163">
      <w:pPr>
        <w:rPr>
          <w:rFonts w:ascii="Tahoma" w:hAnsi="Tahoma"/>
          <w:b/>
          <w:smallCaps/>
        </w:rPr>
      </w:pPr>
    </w:p>
    <w:p w:rsidR="00665163" w:rsidRDefault="00665163" w:rsidP="0025697D">
      <w:pPr>
        <w:jc w:val="center"/>
        <w:rPr>
          <w:rFonts w:ascii="Tahoma" w:hAnsi="Tahoma"/>
          <w:b/>
          <w:smallCaps/>
        </w:rPr>
      </w:pPr>
      <w:r w:rsidRPr="005772D4">
        <w:rPr>
          <w:rFonts w:ascii="Tahoma" w:hAnsi="Tahoma"/>
          <w:b/>
          <w:smallCaps/>
        </w:rPr>
        <w:t>Clinical Faculty</w:t>
      </w:r>
    </w:p>
    <w:p w:rsidR="004539D0" w:rsidRPr="005772D4" w:rsidRDefault="004539D0" w:rsidP="0025697D">
      <w:pPr>
        <w:jc w:val="center"/>
        <w:rPr>
          <w:rFonts w:ascii="Tahoma" w:hAnsi="Tahoma"/>
          <w:b/>
          <w:smallCaps/>
        </w:rPr>
      </w:pPr>
    </w:p>
    <w:p w:rsidR="00665163" w:rsidRPr="005772D4" w:rsidRDefault="002228DB" w:rsidP="00665163">
      <w:pPr>
        <w:rPr>
          <w:rFonts w:ascii="Tahoma" w:hAnsi="Tahoma" w:cs="Arial"/>
        </w:rPr>
      </w:pPr>
      <w:r w:rsidRPr="005772D4">
        <w:rPr>
          <w:rFonts w:ascii="Tahoma" w:hAnsi="Tahoma" w:cs="Arial"/>
        </w:rPr>
        <w:t>Clinical faculty are fixed-term faculty me</w:t>
      </w:r>
      <w:r w:rsidR="004539D0">
        <w:rPr>
          <w:rFonts w:ascii="Tahoma" w:hAnsi="Tahoma" w:cs="Arial"/>
        </w:rPr>
        <w:t>m</w:t>
      </w:r>
      <w:r w:rsidRPr="005772D4">
        <w:rPr>
          <w:rFonts w:ascii="Tahoma" w:hAnsi="Tahoma" w:cs="Arial"/>
        </w:rPr>
        <w:t xml:space="preserve">bers who direct or participate in </w:t>
      </w:r>
      <w:proofErr w:type="gramStart"/>
      <w:r w:rsidRPr="005772D4">
        <w:rPr>
          <w:rFonts w:ascii="Tahoma" w:hAnsi="Tahoma" w:cs="Arial"/>
        </w:rPr>
        <w:t>specialized</w:t>
      </w:r>
      <w:proofErr w:type="gramEnd"/>
      <w:r w:rsidRPr="005772D4">
        <w:rPr>
          <w:rFonts w:ascii="Tahoma" w:hAnsi="Tahoma" w:cs="Arial"/>
        </w:rPr>
        <w:t xml:space="preserve"> university functions, including teaching, </w:t>
      </w:r>
      <w:r w:rsidR="003F5B5B">
        <w:rPr>
          <w:rFonts w:ascii="Tahoma" w:hAnsi="Tahoma" w:cs="Arial"/>
        </w:rPr>
        <w:t xml:space="preserve">mentoring, advising, </w:t>
      </w:r>
      <w:r w:rsidRPr="005772D4">
        <w:rPr>
          <w:rFonts w:ascii="Tahoma" w:hAnsi="Tahoma" w:cs="Arial"/>
        </w:rPr>
        <w:t xml:space="preserve">student internships, training, or other components of degree programs. </w:t>
      </w:r>
      <w:r w:rsidR="00665163" w:rsidRPr="005772D4">
        <w:rPr>
          <w:rFonts w:ascii="Tahoma" w:hAnsi="Tahoma" w:cs="Arial"/>
        </w:rPr>
        <w:t>The Dean of the W.P. Carey School of Business (hereafter, “Dean”) and the SOA Director (</w:t>
      </w:r>
      <w:r w:rsidR="00075B43" w:rsidRPr="005772D4">
        <w:rPr>
          <w:rFonts w:ascii="Tahoma" w:hAnsi="Tahoma" w:cs="Arial"/>
        </w:rPr>
        <w:t>hereafter, “Director</w:t>
      </w:r>
      <w:r w:rsidR="00665163" w:rsidRPr="005772D4">
        <w:rPr>
          <w:rFonts w:ascii="Tahoma" w:hAnsi="Tahoma" w:cs="Arial"/>
        </w:rPr>
        <w:t xml:space="preserve">”) or their designees will assign to clinical faculty the specific roles and duties </w:t>
      </w:r>
      <w:r w:rsidR="00720754" w:rsidRPr="005772D4">
        <w:rPr>
          <w:rFonts w:ascii="Tahoma" w:hAnsi="Tahoma" w:cs="Arial"/>
        </w:rPr>
        <w:t>to be performed</w:t>
      </w:r>
      <w:r w:rsidR="00665163" w:rsidRPr="005772D4">
        <w:rPr>
          <w:rFonts w:ascii="Tahoma" w:hAnsi="Tahoma" w:cs="Arial"/>
        </w:rPr>
        <w:t xml:space="preserve"> during the appointment period. </w:t>
      </w:r>
    </w:p>
    <w:p w:rsidR="00665163" w:rsidRPr="005772D4" w:rsidRDefault="00665163" w:rsidP="00665163">
      <w:pPr>
        <w:pStyle w:val="Heading3"/>
        <w:rPr>
          <w:rFonts w:ascii="Tahoma" w:hAnsi="Tahoma"/>
          <w:sz w:val="24"/>
          <w:szCs w:val="24"/>
        </w:rPr>
      </w:pPr>
      <w:r w:rsidRPr="005772D4">
        <w:rPr>
          <w:rFonts w:ascii="Tahoma" w:hAnsi="Tahoma"/>
          <w:sz w:val="24"/>
          <w:szCs w:val="24"/>
        </w:rPr>
        <w:lastRenderedPageBreak/>
        <w:t>Appointment</w:t>
      </w:r>
    </w:p>
    <w:p w:rsidR="00720754" w:rsidRPr="005772D4" w:rsidRDefault="00720754" w:rsidP="00665163">
      <w:pPr>
        <w:rPr>
          <w:rFonts w:ascii="Tahoma" w:hAnsi="Tahoma" w:cs="Arial"/>
        </w:rPr>
      </w:pPr>
      <w:r w:rsidRPr="005772D4">
        <w:rPr>
          <w:rFonts w:ascii="Tahoma" w:hAnsi="Tahoma" w:cs="Arial"/>
        </w:rPr>
        <w:t xml:space="preserve">Clinical faculty members may be appointed at the rank of </w:t>
      </w:r>
      <w:r w:rsidR="00184D7E">
        <w:rPr>
          <w:rFonts w:ascii="Tahoma" w:hAnsi="Tahoma" w:cs="Arial"/>
        </w:rPr>
        <w:t>assistant</w:t>
      </w:r>
      <w:r w:rsidRPr="005772D4">
        <w:rPr>
          <w:rFonts w:ascii="Tahoma" w:hAnsi="Tahoma" w:cs="Arial"/>
        </w:rPr>
        <w:t xml:space="preserve">, </w:t>
      </w:r>
      <w:r w:rsidR="00184D7E">
        <w:rPr>
          <w:rFonts w:ascii="Tahoma" w:hAnsi="Tahoma" w:cs="Arial"/>
        </w:rPr>
        <w:t>associate</w:t>
      </w:r>
      <w:r w:rsidRPr="005772D4">
        <w:rPr>
          <w:rFonts w:ascii="Tahoma" w:hAnsi="Tahoma" w:cs="Arial"/>
        </w:rPr>
        <w:t>, or professor.</w:t>
      </w:r>
      <w:r w:rsidR="0077799F">
        <w:rPr>
          <w:rStyle w:val="FootnoteReference"/>
          <w:rFonts w:ascii="Tahoma" w:hAnsi="Tahoma" w:cs="Arial"/>
        </w:rPr>
        <w:footnoteReference w:id="1"/>
      </w:r>
      <w:r w:rsidRPr="005772D4">
        <w:rPr>
          <w:rFonts w:ascii="Tahoma" w:hAnsi="Tahoma" w:cs="Arial"/>
        </w:rPr>
        <w:t xml:space="preserve"> </w:t>
      </w:r>
    </w:p>
    <w:p w:rsidR="00720754" w:rsidRPr="005772D4" w:rsidRDefault="00720754" w:rsidP="00665163">
      <w:pPr>
        <w:rPr>
          <w:rFonts w:ascii="Tahoma" w:hAnsi="Tahoma" w:cs="Arial"/>
        </w:rPr>
      </w:pPr>
    </w:p>
    <w:p w:rsidR="00665163" w:rsidRPr="005772D4" w:rsidRDefault="00665163" w:rsidP="00665163">
      <w:pPr>
        <w:rPr>
          <w:rFonts w:ascii="Tahoma" w:hAnsi="Tahoma"/>
        </w:rPr>
      </w:pPr>
      <w:r w:rsidRPr="005772D4">
        <w:rPr>
          <w:rFonts w:ascii="Tahoma" w:hAnsi="Tahoma"/>
        </w:rPr>
        <w:t xml:space="preserve">A position at the </w:t>
      </w:r>
      <w:r w:rsidR="00184D7E">
        <w:rPr>
          <w:rFonts w:ascii="Tahoma" w:hAnsi="Tahoma"/>
        </w:rPr>
        <w:t>clinical</w:t>
      </w:r>
      <w:r w:rsidRPr="005772D4">
        <w:rPr>
          <w:rFonts w:ascii="Tahoma" w:hAnsi="Tahoma"/>
        </w:rPr>
        <w:t xml:space="preserve"> </w:t>
      </w:r>
      <w:r w:rsidR="00184D7E">
        <w:rPr>
          <w:rFonts w:ascii="Tahoma" w:hAnsi="Tahoma"/>
        </w:rPr>
        <w:t>assistant</w:t>
      </w:r>
      <w:r w:rsidRPr="005772D4">
        <w:rPr>
          <w:rFonts w:ascii="Tahoma" w:hAnsi="Tahoma"/>
        </w:rPr>
        <w:t xml:space="preserve"> level will be filled through either a local or national search. An appointment at either </w:t>
      </w:r>
      <w:r w:rsidR="00184D7E">
        <w:rPr>
          <w:rFonts w:ascii="Tahoma" w:hAnsi="Tahoma"/>
        </w:rPr>
        <w:t>clinical</w:t>
      </w:r>
      <w:r w:rsidRPr="005772D4">
        <w:rPr>
          <w:rFonts w:ascii="Tahoma" w:hAnsi="Tahoma"/>
        </w:rPr>
        <w:t xml:space="preserve"> </w:t>
      </w:r>
      <w:r w:rsidR="00184D7E">
        <w:rPr>
          <w:rFonts w:ascii="Tahoma" w:hAnsi="Tahoma"/>
        </w:rPr>
        <w:t>associate</w:t>
      </w:r>
      <w:r w:rsidR="0077799F">
        <w:rPr>
          <w:rFonts w:ascii="Tahoma" w:hAnsi="Tahoma"/>
        </w:rPr>
        <w:t xml:space="preserve"> professor</w:t>
      </w:r>
      <w:r w:rsidRPr="005772D4">
        <w:rPr>
          <w:rFonts w:ascii="Tahoma" w:hAnsi="Tahoma"/>
        </w:rPr>
        <w:t xml:space="preserve"> </w:t>
      </w:r>
      <w:proofErr w:type="spellStart"/>
      <w:r w:rsidRPr="005772D4">
        <w:rPr>
          <w:rFonts w:ascii="Tahoma" w:hAnsi="Tahoma"/>
        </w:rPr>
        <w:t>or</w:t>
      </w:r>
      <w:proofErr w:type="spellEnd"/>
      <w:r w:rsidRPr="005772D4">
        <w:rPr>
          <w:rFonts w:ascii="Tahoma" w:hAnsi="Tahoma"/>
        </w:rPr>
        <w:t xml:space="preserve"> </w:t>
      </w:r>
      <w:r w:rsidR="00184D7E">
        <w:rPr>
          <w:rFonts w:ascii="Tahoma" w:hAnsi="Tahoma"/>
        </w:rPr>
        <w:t>clinical</w:t>
      </w:r>
      <w:r w:rsidR="0077799F">
        <w:rPr>
          <w:rFonts w:ascii="Tahoma" w:hAnsi="Tahoma"/>
        </w:rPr>
        <w:t xml:space="preserve"> professor</w:t>
      </w:r>
      <w:r w:rsidRPr="005772D4">
        <w:rPr>
          <w:rFonts w:ascii="Tahoma" w:hAnsi="Tahoma"/>
        </w:rPr>
        <w:t xml:space="preserve"> level will be made through a national search. </w:t>
      </w:r>
      <w:r w:rsidR="00342FE7">
        <w:rPr>
          <w:rFonts w:ascii="Tahoma" w:hAnsi="Tahoma"/>
        </w:rPr>
        <w:t>C</w:t>
      </w:r>
      <w:r w:rsidR="00184D7E">
        <w:rPr>
          <w:rFonts w:ascii="Tahoma" w:hAnsi="Tahoma"/>
        </w:rPr>
        <w:t>linical</w:t>
      </w:r>
      <w:r w:rsidRPr="005772D4">
        <w:rPr>
          <w:rFonts w:ascii="Tahoma" w:hAnsi="Tahoma"/>
        </w:rPr>
        <w:t xml:space="preserve"> faculty members are full-time faculty, but are not eligible for tenure or sabbatical leaves.</w:t>
      </w:r>
    </w:p>
    <w:p w:rsidR="00665163" w:rsidRPr="005772D4" w:rsidRDefault="00665163" w:rsidP="00665163">
      <w:pPr>
        <w:rPr>
          <w:rFonts w:ascii="Tahoma" w:hAnsi="Tahoma"/>
        </w:rPr>
      </w:pPr>
    </w:p>
    <w:p w:rsidR="003F5B5B" w:rsidRPr="003F5B5B" w:rsidRDefault="003F5B5B" w:rsidP="003F5B5B">
      <w:pPr>
        <w:rPr>
          <w:rFonts w:ascii="Tahoma" w:hAnsi="Tahoma"/>
          <w:i/>
        </w:rPr>
      </w:pPr>
      <w:r w:rsidRPr="003F5B5B">
        <w:rPr>
          <w:rFonts w:ascii="Tahoma" w:hAnsi="Tahoma"/>
          <w:i/>
        </w:rPr>
        <w:t>Minimum Criteria for Clinical Faculty</w:t>
      </w:r>
      <w:r>
        <w:rPr>
          <w:rFonts w:ascii="Tahoma" w:hAnsi="Tahoma"/>
          <w:i/>
        </w:rPr>
        <w:t>:</w:t>
      </w:r>
      <w:r w:rsidRPr="003F5B5B">
        <w:rPr>
          <w:rFonts w:ascii="Tahoma" w:hAnsi="Tahoma"/>
          <w:i/>
        </w:rPr>
        <w:t xml:space="preserve"> </w:t>
      </w:r>
    </w:p>
    <w:p w:rsidR="003F5B5B" w:rsidRPr="003F5B5B" w:rsidRDefault="003F5B5B" w:rsidP="003F5B5B">
      <w:pPr>
        <w:rPr>
          <w:rFonts w:ascii="Tahoma" w:hAnsi="Tahoma"/>
        </w:rPr>
      </w:pPr>
      <w:r w:rsidRPr="003F5B5B">
        <w:rPr>
          <w:rFonts w:ascii="Tahoma" w:hAnsi="Tahoma"/>
        </w:rPr>
        <w:t xml:space="preserve">All clinical faculty must meet the following minimum criteria: </w:t>
      </w:r>
    </w:p>
    <w:p w:rsidR="003F5B5B" w:rsidRPr="003F5B5B" w:rsidRDefault="003F5B5B" w:rsidP="003F5B5B">
      <w:pPr>
        <w:pStyle w:val="ListParagraph"/>
        <w:numPr>
          <w:ilvl w:val="0"/>
          <w:numId w:val="29"/>
        </w:numPr>
        <w:rPr>
          <w:rFonts w:ascii="Tahoma" w:hAnsi="Tahoma"/>
        </w:rPr>
      </w:pPr>
      <w:r w:rsidRPr="003F5B5B">
        <w:rPr>
          <w:rFonts w:ascii="Tahoma" w:hAnsi="Tahoma"/>
        </w:rPr>
        <w:t xml:space="preserve">Earned doctorate in Accounting or a related field. </w:t>
      </w:r>
    </w:p>
    <w:p w:rsidR="00E16C82" w:rsidRDefault="003F5B5B" w:rsidP="00E16C82">
      <w:pPr>
        <w:pStyle w:val="ListParagraph"/>
        <w:numPr>
          <w:ilvl w:val="0"/>
          <w:numId w:val="29"/>
        </w:numPr>
        <w:rPr>
          <w:rFonts w:ascii="Tahoma" w:hAnsi="Tahoma"/>
        </w:rPr>
      </w:pPr>
      <w:r w:rsidRPr="003F5B5B">
        <w:rPr>
          <w:rFonts w:ascii="Tahoma" w:hAnsi="Tahoma"/>
        </w:rPr>
        <w:t xml:space="preserve">Faculty qualifications, as defined by the W. P. Carey School of Business for AACSB accreditation purposes and as assigned by the </w:t>
      </w:r>
      <w:r>
        <w:rPr>
          <w:rFonts w:ascii="Tahoma" w:hAnsi="Tahoma"/>
        </w:rPr>
        <w:t>Director</w:t>
      </w:r>
      <w:r w:rsidRPr="003F5B5B">
        <w:rPr>
          <w:rFonts w:ascii="Tahoma" w:hAnsi="Tahoma"/>
        </w:rPr>
        <w:t>.</w:t>
      </w:r>
    </w:p>
    <w:p w:rsidR="003F5B5B" w:rsidRPr="00E16C82" w:rsidRDefault="00E16C82" w:rsidP="00E16C82">
      <w:pPr>
        <w:pStyle w:val="ListParagraph"/>
        <w:ind w:left="0"/>
        <w:rPr>
          <w:rFonts w:ascii="Tahoma" w:hAnsi="Tahoma"/>
        </w:rPr>
      </w:pPr>
      <w:r>
        <w:rPr>
          <w:rFonts w:ascii="Tahoma" w:hAnsi="Tahoma"/>
        </w:rPr>
        <w:t xml:space="preserve">To </w:t>
      </w:r>
      <w:r w:rsidRPr="00E16C82">
        <w:rPr>
          <w:rFonts w:ascii="Tahoma" w:hAnsi="Tahoma"/>
        </w:rPr>
        <w:t>maintain a clinical faculty designation, the minimum criteria must be maintained.</w:t>
      </w:r>
      <w:r w:rsidR="003F5B5B" w:rsidRPr="00E16C82">
        <w:rPr>
          <w:rFonts w:ascii="Tahoma" w:hAnsi="Tahoma"/>
        </w:rPr>
        <w:t xml:space="preserve"> </w:t>
      </w:r>
    </w:p>
    <w:p w:rsidR="00665163" w:rsidRPr="005772D4" w:rsidRDefault="00665163" w:rsidP="00665163">
      <w:pPr>
        <w:rPr>
          <w:rFonts w:ascii="Tahoma" w:hAnsi="Tahoma"/>
        </w:rPr>
      </w:pPr>
    </w:p>
    <w:p w:rsidR="00665163" w:rsidRPr="005772D4" w:rsidRDefault="00665163" w:rsidP="00665163">
      <w:pPr>
        <w:rPr>
          <w:rFonts w:cs="Arial"/>
        </w:rPr>
      </w:pPr>
      <w:r w:rsidRPr="005772D4">
        <w:rPr>
          <w:rFonts w:ascii="Tahoma" w:hAnsi="Tahoma" w:cs="Arial"/>
        </w:rPr>
        <w:t xml:space="preserve">Clinical </w:t>
      </w:r>
      <w:r w:rsidR="00AA2C73">
        <w:rPr>
          <w:rFonts w:ascii="Tahoma" w:hAnsi="Tahoma" w:cs="Arial"/>
        </w:rPr>
        <w:t>a</w:t>
      </w:r>
      <w:r w:rsidR="00DC40A6">
        <w:rPr>
          <w:rFonts w:ascii="Tahoma" w:hAnsi="Tahoma" w:cs="Arial"/>
        </w:rPr>
        <w:t xml:space="preserve">ssociate </w:t>
      </w:r>
      <w:r w:rsidR="00AA2C73">
        <w:rPr>
          <w:rFonts w:ascii="Tahoma" w:hAnsi="Tahoma" w:cs="Arial"/>
        </w:rPr>
        <w:t>p</w:t>
      </w:r>
      <w:r w:rsidR="00DC40A6">
        <w:rPr>
          <w:rFonts w:ascii="Tahoma" w:hAnsi="Tahoma" w:cs="Arial"/>
        </w:rPr>
        <w:t xml:space="preserve">rofessors </w:t>
      </w:r>
      <w:r w:rsidRPr="005772D4">
        <w:rPr>
          <w:rFonts w:ascii="Tahoma" w:hAnsi="Tahoma" w:cs="Arial"/>
        </w:rPr>
        <w:t xml:space="preserve">who have developed substantial experience </w:t>
      </w:r>
      <w:r w:rsidR="00720754" w:rsidRPr="005772D4">
        <w:rPr>
          <w:rFonts w:ascii="Tahoma" w:hAnsi="Tahoma" w:cs="Arial"/>
        </w:rPr>
        <w:t xml:space="preserve">and demonstrated </w:t>
      </w:r>
      <w:r w:rsidRPr="005772D4">
        <w:rPr>
          <w:rFonts w:ascii="Tahoma" w:hAnsi="Tahoma" w:cs="Arial"/>
        </w:rPr>
        <w:t>excellent teaching may be eligible for multiple-year</w:t>
      </w:r>
      <w:r w:rsidR="00DC40A6">
        <w:rPr>
          <w:rFonts w:ascii="Tahoma" w:hAnsi="Tahoma" w:cs="Arial"/>
        </w:rPr>
        <w:t xml:space="preserve"> appointments. Clinical </w:t>
      </w:r>
      <w:r w:rsidR="00AA2C73">
        <w:rPr>
          <w:rFonts w:ascii="Tahoma" w:hAnsi="Tahoma" w:cs="Arial"/>
        </w:rPr>
        <w:t>p</w:t>
      </w:r>
      <w:r w:rsidR="00DC40A6">
        <w:rPr>
          <w:rFonts w:ascii="Tahoma" w:hAnsi="Tahoma" w:cs="Arial"/>
        </w:rPr>
        <w:t xml:space="preserve">rofessors </w:t>
      </w:r>
      <w:r w:rsidR="00DC40A6" w:rsidRPr="005772D4">
        <w:rPr>
          <w:rFonts w:ascii="Tahoma" w:hAnsi="Tahoma" w:cs="Arial"/>
        </w:rPr>
        <w:t xml:space="preserve">who have developed substantial experience and demonstrated excellent teaching may be eligible for </w:t>
      </w:r>
      <w:r w:rsidR="00DC40A6" w:rsidRPr="003F5B5B">
        <w:rPr>
          <w:rFonts w:ascii="Tahoma" w:hAnsi="Tahoma" w:cs="Arial"/>
        </w:rPr>
        <w:t xml:space="preserve">rolling </w:t>
      </w:r>
      <w:r w:rsidR="00DC40A6" w:rsidRPr="005772D4">
        <w:rPr>
          <w:rFonts w:ascii="Tahoma" w:hAnsi="Tahoma" w:cs="Arial"/>
        </w:rPr>
        <w:t>multiple-year</w:t>
      </w:r>
      <w:r w:rsidR="00DC40A6">
        <w:rPr>
          <w:rFonts w:ascii="Tahoma" w:hAnsi="Tahoma" w:cs="Arial"/>
        </w:rPr>
        <w:t xml:space="preserve"> appointments. </w:t>
      </w:r>
      <w:r w:rsidRPr="005772D4">
        <w:rPr>
          <w:rFonts w:ascii="Tahoma" w:hAnsi="Tahoma" w:cs="Arial"/>
        </w:rPr>
        <w:t xml:space="preserve">The offer or renewal of a multiple-year appointment is made at the determination of the Director and Dean, and is subject to the approval of the Provost. </w:t>
      </w:r>
    </w:p>
    <w:p w:rsidR="00665163" w:rsidRPr="005772D4" w:rsidRDefault="00665163" w:rsidP="004300D3">
      <w:pPr>
        <w:spacing w:before="240" w:after="60"/>
        <w:jc w:val="both"/>
        <w:rPr>
          <w:rFonts w:ascii="Tahoma" w:hAnsi="Tahoma" w:cs="Arial"/>
          <w:b/>
        </w:rPr>
      </w:pPr>
      <w:r w:rsidRPr="005772D4">
        <w:rPr>
          <w:rFonts w:ascii="Tahoma" w:hAnsi="Tahoma" w:cs="Arial"/>
          <w:b/>
        </w:rPr>
        <w:t>Annual Review</w:t>
      </w:r>
    </w:p>
    <w:p w:rsidR="00665163" w:rsidRPr="005772D4" w:rsidRDefault="00665163" w:rsidP="00665163">
      <w:pPr>
        <w:pStyle w:val="Quick1"/>
        <w:numPr>
          <w:ilvl w:val="0"/>
          <w:numId w:val="0"/>
        </w:numPr>
        <w:tabs>
          <w:tab w:val="left" w:pos="-1440"/>
        </w:tabs>
        <w:rPr>
          <w:rFonts w:ascii="Tahoma" w:hAnsi="Tahoma" w:cs="Arial"/>
        </w:rPr>
      </w:pPr>
      <w:r w:rsidRPr="005772D4">
        <w:rPr>
          <w:rFonts w:ascii="Tahoma" w:hAnsi="Tahoma" w:cs="Arial"/>
        </w:rPr>
        <w:t>Clinical faculty members, whether on year-to-year or multi-year contracts, will have their performance and portfolios reviewed annually by the SOA Personnel Advisory Team (hereafter, “SAPAT”) and the Director. Completed portfolios should be submitted to</w:t>
      </w:r>
      <w:r w:rsidR="006B5208" w:rsidRPr="005772D4">
        <w:rPr>
          <w:rFonts w:ascii="Tahoma" w:hAnsi="Tahoma" w:cs="Arial"/>
        </w:rPr>
        <w:t xml:space="preserve"> the </w:t>
      </w:r>
      <w:r w:rsidRPr="005772D4">
        <w:rPr>
          <w:rFonts w:ascii="Tahoma" w:hAnsi="Tahoma" w:cs="Arial"/>
        </w:rPr>
        <w:t>SAPAT in accordance with the W.P. Carey School of Business calendar for personnel actions. A copy of the annual review will be forward</w:t>
      </w:r>
      <w:r w:rsidR="00973539" w:rsidRPr="005772D4">
        <w:rPr>
          <w:rFonts w:ascii="Tahoma" w:hAnsi="Tahoma" w:cs="Arial"/>
        </w:rPr>
        <w:t>ed</w:t>
      </w:r>
      <w:r w:rsidRPr="005772D4">
        <w:rPr>
          <w:rFonts w:ascii="Tahoma" w:hAnsi="Tahoma" w:cs="Arial"/>
        </w:rPr>
        <w:t xml:space="preserve"> to the Dean.</w:t>
      </w:r>
    </w:p>
    <w:p w:rsidR="00665163" w:rsidRPr="005772D4" w:rsidRDefault="00665163" w:rsidP="00665163">
      <w:pPr>
        <w:rPr>
          <w:rFonts w:ascii="Tahoma" w:hAnsi="Tahoma" w:cs="Arial"/>
        </w:rPr>
      </w:pPr>
    </w:p>
    <w:p w:rsidR="006F0FF9" w:rsidRPr="005772D4" w:rsidRDefault="00FA39E2" w:rsidP="00665163">
      <w:pPr>
        <w:pStyle w:val="Quick1"/>
        <w:numPr>
          <w:ilvl w:val="0"/>
          <w:numId w:val="0"/>
        </w:numPr>
        <w:tabs>
          <w:tab w:val="left" w:pos="-1440"/>
        </w:tabs>
        <w:rPr>
          <w:rFonts w:ascii="Tahoma" w:hAnsi="Tahoma" w:cs="Arial"/>
        </w:rPr>
      </w:pPr>
      <w:r w:rsidRPr="005772D4">
        <w:rPr>
          <w:rFonts w:ascii="Tahoma" w:hAnsi="Tahoma" w:cs="Arial"/>
        </w:rPr>
        <w:t xml:space="preserve">Consistent with the School of Accountancy </w:t>
      </w:r>
      <w:r w:rsidR="00DB35F0" w:rsidRPr="00600F30">
        <w:rPr>
          <w:rFonts w:ascii="Tahoma" w:hAnsi="Tahoma" w:cs="Arial"/>
          <w:i/>
        </w:rPr>
        <w:t>Faculty Review Procedures</w:t>
      </w:r>
      <w:r w:rsidR="00DB35F0" w:rsidRPr="00600F30">
        <w:rPr>
          <w:rFonts w:ascii="Tahoma" w:hAnsi="Tahoma" w:cs="Arial"/>
        </w:rPr>
        <w:t>,</w:t>
      </w:r>
      <w:r w:rsidR="00DB35F0" w:rsidRPr="005772D4">
        <w:rPr>
          <w:rFonts w:ascii="Tahoma" w:hAnsi="Tahoma" w:cs="Arial"/>
        </w:rPr>
        <w:t xml:space="preserve"> clinical </w:t>
      </w:r>
      <w:r w:rsidR="00665163" w:rsidRPr="005772D4">
        <w:rPr>
          <w:rFonts w:ascii="Tahoma" w:hAnsi="Tahoma" w:cs="Arial"/>
        </w:rPr>
        <w:t xml:space="preserve">faculty members preparing portfolios for annual review should include evidence </w:t>
      </w:r>
      <w:r w:rsidR="00B257C5" w:rsidRPr="005772D4">
        <w:rPr>
          <w:rFonts w:ascii="Tahoma" w:hAnsi="Tahoma" w:cs="Arial"/>
        </w:rPr>
        <w:t xml:space="preserve">showing </w:t>
      </w:r>
      <w:r w:rsidR="00C3060B" w:rsidRPr="00600F30">
        <w:rPr>
          <w:rFonts w:ascii="Tahoma" w:hAnsi="Tahoma" w:cs="Arial"/>
          <w:i/>
        </w:rPr>
        <w:t>meritorious</w:t>
      </w:r>
      <w:r w:rsidR="00B257C5" w:rsidRPr="00600F30">
        <w:rPr>
          <w:rFonts w:ascii="Tahoma" w:hAnsi="Tahoma" w:cs="Arial"/>
          <w:i/>
        </w:rPr>
        <w:t xml:space="preserve"> </w:t>
      </w:r>
      <w:r w:rsidR="00672B3F" w:rsidRPr="00600F30">
        <w:rPr>
          <w:rFonts w:ascii="Tahoma" w:hAnsi="Tahoma" w:cs="Arial"/>
          <w:i/>
        </w:rPr>
        <w:t xml:space="preserve">(or higher) </w:t>
      </w:r>
      <w:r w:rsidR="00B257C5" w:rsidRPr="00600F30">
        <w:rPr>
          <w:rFonts w:ascii="Tahoma" w:hAnsi="Tahoma" w:cs="Arial"/>
          <w:i/>
        </w:rPr>
        <w:t>performance</w:t>
      </w:r>
      <w:r w:rsidR="006F0FF9" w:rsidRPr="005772D4">
        <w:rPr>
          <w:rStyle w:val="FootnoteReference"/>
          <w:rFonts w:ascii="Tahoma" w:hAnsi="Tahoma" w:cs="Arial"/>
        </w:rPr>
        <w:footnoteReference w:id="2"/>
      </w:r>
      <w:r w:rsidR="00B257C5" w:rsidRPr="005772D4">
        <w:rPr>
          <w:rFonts w:ascii="Tahoma" w:hAnsi="Tahoma" w:cs="Arial"/>
        </w:rPr>
        <w:t xml:space="preserve"> on</w:t>
      </w:r>
      <w:r w:rsidR="00C3060B" w:rsidRPr="005772D4">
        <w:rPr>
          <w:rFonts w:ascii="Tahoma" w:hAnsi="Tahoma" w:cs="Arial"/>
        </w:rPr>
        <w:t xml:space="preserve"> </w:t>
      </w:r>
      <w:r w:rsidR="00B257C5" w:rsidRPr="005772D4">
        <w:rPr>
          <w:rFonts w:ascii="Tahoma" w:hAnsi="Tahoma" w:cs="Arial"/>
        </w:rPr>
        <w:t xml:space="preserve">the following </w:t>
      </w:r>
      <w:r w:rsidR="00665163" w:rsidRPr="005772D4">
        <w:rPr>
          <w:rFonts w:ascii="Tahoma" w:hAnsi="Tahoma" w:cs="Arial"/>
        </w:rPr>
        <w:t>dimensions: (</w:t>
      </w:r>
      <w:proofErr w:type="spellStart"/>
      <w:r w:rsidR="00665163" w:rsidRPr="005772D4">
        <w:rPr>
          <w:rFonts w:ascii="Tahoma" w:hAnsi="Tahoma" w:cs="Arial"/>
        </w:rPr>
        <w:t>i</w:t>
      </w:r>
      <w:proofErr w:type="spellEnd"/>
      <w:r w:rsidR="00665163" w:rsidRPr="005772D4">
        <w:rPr>
          <w:rFonts w:ascii="Tahoma" w:hAnsi="Tahoma" w:cs="Arial"/>
        </w:rPr>
        <w:t xml:space="preserve">) teaching effectiveness, (ii) </w:t>
      </w:r>
      <w:r w:rsidR="00E05D2D" w:rsidRPr="005772D4">
        <w:rPr>
          <w:rFonts w:ascii="Tahoma" w:hAnsi="Tahoma" w:cs="Arial"/>
        </w:rPr>
        <w:t>service</w:t>
      </w:r>
      <w:r w:rsidR="000C5682">
        <w:rPr>
          <w:rFonts w:ascii="Tahoma" w:hAnsi="Tahoma" w:cs="Arial"/>
        </w:rPr>
        <w:t xml:space="preserve"> </w:t>
      </w:r>
      <w:r w:rsidR="000C5682" w:rsidRPr="005772D4">
        <w:rPr>
          <w:rFonts w:ascii="Tahoma" w:hAnsi="Tahoma" w:cs="Arial"/>
        </w:rPr>
        <w:t>(depending on the terms of appointment)</w:t>
      </w:r>
      <w:r w:rsidR="000934A5">
        <w:rPr>
          <w:rFonts w:ascii="Tahoma" w:hAnsi="Tahoma" w:cs="Arial"/>
        </w:rPr>
        <w:t>,</w:t>
      </w:r>
      <w:r w:rsidR="00E05D2D" w:rsidRPr="005772D4">
        <w:rPr>
          <w:rFonts w:ascii="Tahoma" w:hAnsi="Tahoma" w:cs="Arial"/>
        </w:rPr>
        <w:t xml:space="preserve"> </w:t>
      </w:r>
      <w:r w:rsidR="00665163" w:rsidRPr="005772D4">
        <w:rPr>
          <w:rFonts w:ascii="Tahoma" w:hAnsi="Tahoma" w:cs="Arial"/>
        </w:rPr>
        <w:t>and (iii)</w:t>
      </w:r>
      <w:r w:rsidR="00E05D2D">
        <w:rPr>
          <w:rFonts w:ascii="Tahoma" w:hAnsi="Tahoma" w:cs="Arial"/>
        </w:rPr>
        <w:t xml:space="preserve"> scholarship</w:t>
      </w:r>
      <w:r w:rsidR="00E50CC9">
        <w:rPr>
          <w:rFonts w:ascii="Tahoma" w:hAnsi="Tahoma" w:cs="Arial"/>
        </w:rPr>
        <w:t xml:space="preserve"> of teaching</w:t>
      </w:r>
      <w:r w:rsidR="00665163" w:rsidRPr="005772D4">
        <w:rPr>
          <w:rFonts w:ascii="Tahoma" w:hAnsi="Tahoma" w:cs="Arial"/>
        </w:rPr>
        <w:t xml:space="preserve">. </w:t>
      </w:r>
      <w:r w:rsidR="007B6459" w:rsidRPr="005772D4">
        <w:rPr>
          <w:rFonts w:ascii="Tahoma" w:hAnsi="Tahoma" w:cs="Arial"/>
        </w:rPr>
        <w:t xml:space="preserve">It is the responsibility of the faculty member to </w:t>
      </w:r>
      <w:r w:rsidR="007B6459" w:rsidRPr="005772D4">
        <w:rPr>
          <w:rFonts w:ascii="Tahoma" w:hAnsi="Tahoma" w:cs="Arial"/>
        </w:rPr>
        <w:lastRenderedPageBreak/>
        <w:t>present evidence supporting performance.</w:t>
      </w:r>
    </w:p>
    <w:p w:rsidR="006F0FF9" w:rsidRPr="005772D4" w:rsidRDefault="006F0FF9" w:rsidP="00665163">
      <w:pPr>
        <w:pStyle w:val="Quick1"/>
        <w:numPr>
          <w:ilvl w:val="0"/>
          <w:numId w:val="0"/>
        </w:numPr>
        <w:tabs>
          <w:tab w:val="left" w:pos="-1440"/>
        </w:tabs>
        <w:rPr>
          <w:rFonts w:ascii="Tahoma" w:hAnsi="Tahoma" w:cs="Arial"/>
        </w:rPr>
      </w:pPr>
    </w:p>
    <w:p w:rsidR="00665163" w:rsidRDefault="00665163" w:rsidP="004300D3">
      <w:pPr>
        <w:pStyle w:val="Quick1"/>
        <w:numPr>
          <w:ilvl w:val="0"/>
          <w:numId w:val="0"/>
        </w:numPr>
        <w:tabs>
          <w:tab w:val="left" w:pos="-1440"/>
        </w:tabs>
        <w:spacing w:after="60"/>
        <w:rPr>
          <w:rFonts w:ascii="Tahoma" w:hAnsi="Tahoma" w:cs="Arial"/>
          <w:i/>
        </w:rPr>
      </w:pPr>
      <w:r w:rsidRPr="005772D4">
        <w:rPr>
          <w:rFonts w:ascii="Tahoma" w:hAnsi="Tahoma" w:cs="Arial"/>
          <w:i/>
        </w:rPr>
        <w:t xml:space="preserve">Teaching </w:t>
      </w:r>
      <w:r w:rsidR="00253BD4">
        <w:rPr>
          <w:rFonts w:ascii="Tahoma" w:hAnsi="Tahoma" w:cs="Arial"/>
          <w:i/>
        </w:rPr>
        <w:t>E</w:t>
      </w:r>
      <w:r w:rsidRPr="005772D4">
        <w:rPr>
          <w:rFonts w:ascii="Tahoma" w:hAnsi="Tahoma" w:cs="Arial"/>
          <w:i/>
        </w:rPr>
        <w:t>ffectiveness</w:t>
      </w:r>
    </w:p>
    <w:p w:rsidR="00A72BB6" w:rsidRPr="005772D4" w:rsidRDefault="007B6459" w:rsidP="00665163">
      <w:pPr>
        <w:pStyle w:val="Quick1"/>
        <w:numPr>
          <w:ilvl w:val="0"/>
          <w:numId w:val="0"/>
        </w:numPr>
        <w:tabs>
          <w:tab w:val="left" w:pos="-1440"/>
        </w:tabs>
        <w:rPr>
          <w:rFonts w:ascii="Tahoma" w:hAnsi="Tahoma" w:cs="Arial"/>
        </w:rPr>
      </w:pPr>
      <w:r w:rsidRPr="005772D4">
        <w:rPr>
          <w:rFonts w:ascii="Tahoma" w:hAnsi="Tahoma" w:cs="Arial"/>
        </w:rPr>
        <w:t>T</w:t>
      </w:r>
      <w:r w:rsidR="00DB35F0" w:rsidRPr="005772D4">
        <w:rPr>
          <w:rFonts w:ascii="Tahoma" w:hAnsi="Tahoma" w:cs="Arial"/>
        </w:rPr>
        <w:t xml:space="preserve">eaching </w:t>
      </w:r>
      <w:r w:rsidR="00C85CF2" w:rsidRPr="005772D4">
        <w:rPr>
          <w:rFonts w:ascii="Tahoma" w:hAnsi="Tahoma" w:cs="Arial"/>
        </w:rPr>
        <w:t>effectiveness</w:t>
      </w:r>
      <w:r w:rsidR="00DB35F0" w:rsidRPr="005772D4">
        <w:rPr>
          <w:rFonts w:ascii="Tahoma" w:hAnsi="Tahoma" w:cs="Arial"/>
        </w:rPr>
        <w:t xml:space="preserve"> is evaluated </w:t>
      </w:r>
      <w:r w:rsidRPr="005772D4">
        <w:rPr>
          <w:rFonts w:ascii="Tahoma" w:hAnsi="Tahoma" w:cs="Arial"/>
        </w:rPr>
        <w:t xml:space="preserve">both by </w:t>
      </w:r>
      <w:r w:rsidR="00C85CF2" w:rsidRPr="005772D4">
        <w:rPr>
          <w:rFonts w:ascii="Tahoma" w:hAnsi="Tahoma" w:cs="Arial"/>
        </w:rPr>
        <w:t>in-class</w:t>
      </w:r>
      <w:r w:rsidRPr="005772D4">
        <w:rPr>
          <w:rFonts w:ascii="Tahoma" w:hAnsi="Tahoma" w:cs="Arial"/>
        </w:rPr>
        <w:t xml:space="preserve"> and other measures.</w:t>
      </w:r>
      <w:r w:rsidR="00891BB7">
        <w:rPr>
          <w:rFonts w:ascii="Tahoma" w:hAnsi="Tahoma" w:cs="Arial"/>
        </w:rPr>
        <w:t xml:space="preserve"> </w:t>
      </w:r>
      <w:r w:rsidR="00530146" w:rsidRPr="005772D4">
        <w:rPr>
          <w:rFonts w:ascii="Tahoma" w:hAnsi="Tahoma" w:cs="Arial"/>
        </w:rPr>
        <w:t>Examples of teaching effectiveness include</w:t>
      </w:r>
      <w:r w:rsidR="005772D4" w:rsidRPr="005772D4">
        <w:rPr>
          <w:rFonts w:ascii="Tahoma" w:hAnsi="Tahoma" w:cs="Arial"/>
        </w:rPr>
        <w:t>, but are not limited to</w:t>
      </w:r>
      <w:r w:rsidR="0025697D">
        <w:rPr>
          <w:rFonts w:ascii="Tahoma" w:hAnsi="Tahoma" w:cs="Arial"/>
        </w:rPr>
        <w:t>,</w:t>
      </w:r>
      <w:r w:rsidR="005772D4" w:rsidRPr="005772D4">
        <w:rPr>
          <w:rFonts w:ascii="Tahoma" w:hAnsi="Tahoma" w:cs="Arial"/>
        </w:rPr>
        <w:t xml:space="preserve"> the following</w:t>
      </w:r>
      <w:r w:rsidR="00530146" w:rsidRPr="005772D4">
        <w:rPr>
          <w:rFonts w:ascii="Tahoma" w:hAnsi="Tahoma" w:cs="Arial"/>
        </w:rPr>
        <w:t>:</w:t>
      </w:r>
      <w:r w:rsidR="00C3060B" w:rsidRPr="005772D4">
        <w:rPr>
          <w:rFonts w:ascii="Tahoma" w:hAnsi="Tahoma" w:cs="Arial"/>
        </w:rPr>
        <w:t xml:space="preserve">  </w:t>
      </w:r>
      <w:r w:rsidR="00DB35F0" w:rsidRPr="005772D4">
        <w:rPr>
          <w:rFonts w:ascii="Tahoma" w:hAnsi="Tahoma" w:cs="Arial"/>
        </w:rPr>
        <w:t xml:space="preserve"> </w:t>
      </w:r>
      <w:r w:rsidR="00275619">
        <w:rPr>
          <w:rFonts w:ascii="Tahoma" w:hAnsi="Tahoma" w:cs="Arial"/>
        </w:rPr>
        <w:t>(</w:t>
      </w:r>
      <w:proofErr w:type="spellStart"/>
      <w:r w:rsidR="00275619">
        <w:rPr>
          <w:rFonts w:ascii="Tahoma" w:hAnsi="Tahoma" w:cs="Arial"/>
        </w:rPr>
        <w:t>i</w:t>
      </w:r>
      <w:proofErr w:type="spellEnd"/>
      <w:r w:rsidR="00275619">
        <w:rPr>
          <w:rFonts w:ascii="Tahoma" w:hAnsi="Tahoma" w:cs="Arial"/>
        </w:rPr>
        <w:t xml:space="preserve">) </w:t>
      </w:r>
      <w:r w:rsidR="00275619" w:rsidRPr="005772D4">
        <w:rPr>
          <w:rFonts w:ascii="Tahoma" w:hAnsi="Tahoma"/>
        </w:rPr>
        <w:t>Student evaluation scores benchmarked to SOA in general and SOA same-course scores on the dimensions of course structure, learning climate, instructor involvement, academic rigor, and evaluation</w:t>
      </w:r>
      <w:r w:rsidR="00275619">
        <w:rPr>
          <w:rFonts w:ascii="Tahoma" w:hAnsi="Tahoma"/>
        </w:rPr>
        <w:t xml:space="preserve">; (ii) </w:t>
      </w:r>
      <w:r w:rsidR="00275619" w:rsidRPr="005772D4">
        <w:rPr>
          <w:rFonts w:ascii="Tahoma" w:hAnsi="Tahoma"/>
        </w:rPr>
        <w:t xml:space="preserve">Annual review and in-class </w:t>
      </w:r>
      <w:r w:rsidR="00275619">
        <w:rPr>
          <w:rFonts w:ascii="Tahoma" w:hAnsi="Tahoma"/>
        </w:rPr>
        <w:t>peer review</w:t>
      </w:r>
      <w:r w:rsidR="00275619" w:rsidRPr="005772D4">
        <w:rPr>
          <w:rFonts w:ascii="Tahoma" w:hAnsi="Tahoma"/>
        </w:rPr>
        <w:t xml:space="preserve"> of instruction on the dimensions of course structure, learning climate, instructor involvement,</w:t>
      </w:r>
      <w:r w:rsidR="00275619">
        <w:rPr>
          <w:rFonts w:ascii="Tahoma" w:hAnsi="Tahoma"/>
        </w:rPr>
        <w:t xml:space="preserve"> academic rigor, and evaluation; (iii) </w:t>
      </w:r>
      <w:r w:rsidR="00275619" w:rsidRPr="005772D4">
        <w:rPr>
          <w:rFonts w:ascii="Tahoma" w:hAnsi="Tahoma"/>
        </w:rPr>
        <w:t>Design</w:t>
      </w:r>
      <w:r w:rsidR="00DB63AB">
        <w:rPr>
          <w:rFonts w:ascii="Tahoma" w:hAnsi="Tahoma"/>
        </w:rPr>
        <w:t xml:space="preserve"> of </w:t>
      </w:r>
      <w:r w:rsidR="00275619" w:rsidRPr="005772D4">
        <w:rPr>
          <w:rFonts w:ascii="Tahoma" w:hAnsi="Tahoma"/>
        </w:rPr>
        <w:t>new course or substantive redesign</w:t>
      </w:r>
      <w:r w:rsidR="00275619">
        <w:rPr>
          <w:rFonts w:ascii="Tahoma" w:hAnsi="Tahoma"/>
        </w:rPr>
        <w:t xml:space="preserve">; (iv) </w:t>
      </w:r>
      <w:r w:rsidR="00275619" w:rsidRPr="005772D4">
        <w:rPr>
          <w:rFonts w:ascii="Tahoma" w:hAnsi="Tahoma"/>
        </w:rPr>
        <w:t>Design</w:t>
      </w:r>
      <w:r w:rsidR="00DB63AB">
        <w:rPr>
          <w:rFonts w:ascii="Tahoma" w:hAnsi="Tahoma"/>
        </w:rPr>
        <w:t xml:space="preserve"> of </w:t>
      </w:r>
      <w:r w:rsidR="00275619" w:rsidRPr="005772D4">
        <w:rPr>
          <w:rFonts w:ascii="Tahoma" w:hAnsi="Tahoma"/>
        </w:rPr>
        <w:t>teaching case or simulation added to course syllabus</w:t>
      </w:r>
      <w:r w:rsidR="00275619">
        <w:rPr>
          <w:rFonts w:ascii="Tahoma" w:hAnsi="Tahoma"/>
        </w:rPr>
        <w:t xml:space="preserve">; </w:t>
      </w:r>
      <w:r w:rsidR="005F5A2E">
        <w:rPr>
          <w:rFonts w:ascii="Tahoma" w:hAnsi="Tahoma"/>
        </w:rPr>
        <w:t xml:space="preserve">(v) </w:t>
      </w:r>
      <w:r w:rsidR="00600F30">
        <w:rPr>
          <w:rFonts w:ascii="Tahoma" w:hAnsi="Tahoma"/>
        </w:rPr>
        <w:t>P</w:t>
      </w:r>
      <w:r w:rsidR="005F5A2E">
        <w:rPr>
          <w:rFonts w:ascii="Tahoma" w:hAnsi="Tahoma"/>
        </w:rPr>
        <w:t>repar</w:t>
      </w:r>
      <w:r w:rsidR="00DB63AB">
        <w:rPr>
          <w:rFonts w:ascii="Tahoma" w:hAnsi="Tahoma"/>
        </w:rPr>
        <w:t xml:space="preserve">ation of </w:t>
      </w:r>
      <w:r w:rsidR="005F5A2E">
        <w:rPr>
          <w:rFonts w:ascii="Tahoma" w:hAnsi="Tahoma"/>
        </w:rPr>
        <w:t xml:space="preserve">innovative course materials; (vi) </w:t>
      </w:r>
      <w:r w:rsidR="00600F30">
        <w:rPr>
          <w:rFonts w:ascii="Tahoma" w:hAnsi="Tahoma"/>
        </w:rPr>
        <w:t>Publi</w:t>
      </w:r>
      <w:r w:rsidR="00DB63AB">
        <w:rPr>
          <w:rFonts w:ascii="Tahoma" w:hAnsi="Tahoma"/>
        </w:rPr>
        <w:t>cation of</w:t>
      </w:r>
      <w:r w:rsidR="00600F30">
        <w:rPr>
          <w:rFonts w:ascii="Tahoma" w:hAnsi="Tahoma"/>
        </w:rPr>
        <w:t xml:space="preserve"> </w:t>
      </w:r>
      <w:r w:rsidR="005F5A2E">
        <w:rPr>
          <w:rFonts w:ascii="Tahoma" w:hAnsi="Tahoma"/>
        </w:rPr>
        <w:t>textbook</w:t>
      </w:r>
      <w:r w:rsidR="00600F30">
        <w:rPr>
          <w:rFonts w:ascii="Tahoma" w:hAnsi="Tahoma"/>
        </w:rPr>
        <w:t>s, chapters,</w:t>
      </w:r>
      <w:r w:rsidR="005F5A2E">
        <w:rPr>
          <w:rFonts w:ascii="Tahoma" w:hAnsi="Tahoma"/>
        </w:rPr>
        <w:t xml:space="preserve"> or case</w:t>
      </w:r>
      <w:r w:rsidR="00600F30">
        <w:rPr>
          <w:rFonts w:ascii="Tahoma" w:hAnsi="Tahoma"/>
        </w:rPr>
        <w:t>s</w:t>
      </w:r>
      <w:r w:rsidR="005F5A2E">
        <w:rPr>
          <w:rFonts w:ascii="Tahoma" w:hAnsi="Tahoma"/>
        </w:rPr>
        <w:t xml:space="preserve">; </w:t>
      </w:r>
      <w:r w:rsidR="00275619">
        <w:rPr>
          <w:rFonts w:ascii="Tahoma" w:hAnsi="Tahoma"/>
        </w:rPr>
        <w:t>(v</w:t>
      </w:r>
      <w:r w:rsidR="005F5A2E">
        <w:rPr>
          <w:rFonts w:ascii="Tahoma" w:hAnsi="Tahoma"/>
        </w:rPr>
        <w:t>ii</w:t>
      </w:r>
      <w:r w:rsidR="00275619">
        <w:rPr>
          <w:rFonts w:ascii="Tahoma" w:hAnsi="Tahoma"/>
        </w:rPr>
        <w:t xml:space="preserve">) </w:t>
      </w:r>
      <w:r w:rsidR="00DB63AB">
        <w:rPr>
          <w:rFonts w:ascii="Tahoma" w:hAnsi="Tahoma"/>
        </w:rPr>
        <w:t>Completion of p</w:t>
      </w:r>
      <w:r w:rsidR="00275619" w:rsidRPr="005772D4">
        <w:rPr>
          <w:rFonts w:ascii="Tahoma" w:hAnsi="Tahoma"/>
        </w:rPr>
        <w:t>rogram for professional development/pedagogy</w:t>
      </w:r>
      <w:r w:rsidR="00275619">
        <w:rPr>
          <w:rFonts w:ascii="Tahoma" w:hAnsi="Tahoma"/>
        </w:rPr>
        <w:t>; (vi</w:t>
      </w:r>
      <w:r w:rsidR="005F5A2E">
        <w:rPr>
          <w:rFonts w:ascii="Tahoma" w:hAnsi="Tahoma"/>
        </w:rPr>
        <w:t>ii</w:t>
      </w:r>
      <w:r w:rsidR="00275619">
        <w:rPr>
          <w:rFonts w:ascii="Tahoma" w:hAnsi="Tahoma"/>
        </w:rPr>
        <w:t xml:space="preserve">) </w:t>
      </w:r>
      <w:r w:rsidR="00275619" w:rsidRPr="005772D4">
        <w:rPr>
          <w:rFonts w:ascii="Tahoma" w:hAnsi="Tahoma"/>
        </w:rPr>
        <w:t>Maintain professional licensure/</w:t>
      </w:r>
      <w:r w:rsidR="00275619">
        <w:rPr>
          <w:rFonts w:ascii="Tahoma" w:hAnsi="Tahoma"/>
        </w:rPr>
        <w:t>o</w:t>
      </w:r>
      <w:r w:rsidR="00275619" w:rsidRPr="005772D4">
        <w:rPr>
          <w:rFonts w:ascii="Tahoma" w:hAnsi="Tahoma"/>
        </w:rPr>
        <w:t>btain additional nationally recognized professional certification</w:t>
      </w:r>
      <w:r w:rsidR="005F5A2E">
        <w:rPr>
          <w:rFonts w:ascii="Tahoma" w:hAnsi="Tahoma"/>
        </w:rPr>
        <w:t xml:space="preserve">; and (ix) </w:t>
      </w:r>
      <w:r w:rsidR="00DB63AB">
        <w:rPr>
          <w:rFonts w:ascii="Tahoma" w:hAnsi="Tahoma"/>
        </w:rPr>
        <w:t>S</w:t>
      </w:r>
      <w:r w:rsidR="005F5A2E">
        <w:rPr>
          <w:rFonts w:ascii="Tahoma" w:hAnsi="Tahoma"/>
        </w:rPr>
        <w:t>uccessful teaching in a variety of different types or courses</w:t>
      </w:r>
      <w:r w:rsidR="00275619">
        <w:rPr>
          <w:rFonts w:ascii="Tahoma" w:hAnsi="Tahoma"/>
        </w:rPr>
        <w:t>.</w:t>
      </w:r>
    </w:p>
    <w:p w:rsidR="00665163" w:rsidRPr="005772D4" w:rsidRDefault="00665163" w:rsidP="00665163">
      <w:pPr>
        <w:pStyle w:val="Quick1"/>
        <w:numPr>
          <w:ilvl w:val="0"/>
          <w:numId w:val="0"/>
        </w:numPr>
        <w:tabs>
          <w:tab w:val="left" w:pos="-1440"/>
        </w:tabs>
        <w:rPr>
          <w:rFonts w:ascii="Tahoma" w:hAnsi="Tahoma" w:cs="Arial"/>
        </w:rPr>
      </w:pPr>
    </w:p>
    <w:p w:rsidR="000934A5" w:rsidRDefault="000934A5" w:rsidP="000934A5">
      <w:pPr>
        <w:pStyle w:val="Quick1"/>
        <w:numPr>
          <w:ilvl w:val="0"/>
          <w:numId w:val="0"/>
        </w:numPr>
        <w:tabs>
          <w:tab w:val="left" w:pos="-1440"/>
        </w:tabs>
        <w:rPr>
          <w:rFonts w:ascii="Tahoma" w:hAnsi="Tahoma"/>
          <w:i/>
        </w:rPr>
      </w:pPr>
      <w:r w:rsidRPr="005772D4">
        <w:rPr>
          <w:rFonts w:ascii="Tahoma" w:hAnsi="Tahoma"/>
          <w:i/>
        </w:rPr>
        <w:t xml:space="preserve">Service </w:t>
      </w:r>
    </w:p>
    <w:p w:rsidR="000934A5" w:rsidRDefault="000934A5" w:rsidP="000934A5">
      <w:pPr>
        <w:pStyle w:val="Quick1"/>
        <w:numPr>
          <w:ilvl w:val="0"/>
          <w:numId w:val="0"/>
        </w:numPr>
        <w:tabs>
          <w:tab w:val="left" w:pos="-1440"/>
        </w:tabs>
        <w:rPr>
          <w:rFonts w:ascii="Tahoma" w:hAnsi="Tahoma"/>
        </w:rPr>
      </w:pPr>
      <w:r w:rsidRPr="005772D4">
        <w:rPr>
          <w:rFonts w:ascii="Tahoma" w:hAnsi="Tahoma"/>
        </w:rPr>
        <w:t>Service is evaluated using a variety of internal and external measures, including</w:t>
      </w:r>
      <w:r>
        <w:rPr>
          <w:rFonts w:ascii="Tahoma" w:hAnsi="Tahoma"/>
        </w:rPr>
        <w:t>, but not limited to, the following</w:t>
      </w:r>
      <w:r w:rsidRPr="005772D4">
        <w:rPr>
          <w:rFonts w:ascii="Tahoma" w:hAnsi="Tahoma"/>
        </w:rPr>
        <w:t>:</w:t>
      </w:r>
      <w:r w:rsidRPr="00E05D2D">
        <w:t xml:space="preserve"> </w:t>
      </w:r>
      <w:r>
        <w:rPr>
          <w:rFonts w:ascii="Tahoma" w:hAnsi="Tahoma"/>
        </w:rPr>
        <w:t>(</w:t>
      </w:r>
      <w:proofErr w:type="spellStart"/>
      <w:r>
        <w:rPr>
          <w:rFonts w:ascii="Tahoma" w:hAnsi="Tahoma"/>
        </w:rPr>
        <w:t>i</w:t>
      </w:r>
      <w:proofErr w:type="spellEnd"/>
      <w:r>
        <w:rPr>
          <w:rFonts w:ascii="Tahoma" w:hAnsi="Tahoma"/>
        </w:rPr>
        <w:t>) A</w:t>
      </w:r>
      <w:r w:rsidRPr="00E05D2D">
        <w:rPr>
          <w:rFonts w:ascii="Tahoma" w:hAnsi="Tahoma"/>
        </w:rPr>
        <w:t>ctive participation in academic unit or school committees related to instruction</w:t>
      </w:r>
      <w:r>
        <w:rPr>
          <w:rFonts w:ascii="Tahoma" w:hAnsi="Tahoma"/>
        </w:rPr>
        <w:t>, (ii) P</w:t>
      </w:r>
      <w:r w:rsidRPr="00E05D2D">
        <w:rPr>
          <w:rFonts w:ascii="Tahoma" w:hAnsi="Tahoma"/>
        </w:rPr>
        <w:t>articipation in national professional activities related t</w:t>
      </w:r>
      <w:r>
        <w:rPr>
          <w:rFonts w:ascii="Tahoma" w:hAnsi="Tahoma"/>
        </w:rPr>
        <w:t xml:space="preserve">o </w:t>
      </w:r>
      <w:r w:rsidR="00DB63AB">
        <w:rPr>
          <w:rFonts w:ascii="Tahoma" w:hAnsi="Tahoma"/>
        </w:rPr>
        <w:t>te</w:t>
      </w:r>
      <w:r>
        <w:rPr>
          <w:rFonts w:ascii="Tahoma" w:hAnsi="Tahoma"/>
        </w:rPr>
        <w:t xml:space="preserve">aching, (iii) </w:t>
      </w:r>
      <w:r w:rsidRPr="00E05D2D">
        <w:rPr>
          <w:rFonts w:ascii="Tahoma" w:hAnsi="Tahoma"/>
        </w:rPr>
        <w:t>Leadership role/committee member in American Accounting Association or related conference/meeting</w:t>
      </w:r>
      <w:r>
        <w:rPr>
          <w:rFonts w:ascii="Tahoma" w:hAnsi="Tahoma"/>
        </w:rPr>
        <w:t xml:space="preserve">, (iv) </w:t>
      </w:r>
      <w:r w:rsidRPr="00E05D2D">
        <w:rPr>
          <w:rFonts w:ascii="Tahoma" w:hAnsi="Tahoma"/>
        </w:rPr>
        <w:t>Leadership role/committee member in accounting professional organizations (e.g., American Institute of Certified Public Accountants, Association of Certified Fraud Examiners) or related conference/meeting</w:t>
      </w:r>
      <w:r>
        <w:rPr>
          <w:rFonts w:ascii="Tahoma" w:hAnsi="Tahoma"/>
        </w:rPr>
        <w:t xml:space="preserve">, (v) </w:t>
      </w:r>
      <w:r w:rsidRPr="00E05D2D">
        <w:rPr>
          <w:rFonts w:ascii="Tahoma" w:hAnsi="Tahoma"/>
        </w:rPr>
        <w:t>Case competition mentoring/judging</w:t>
      </w:r>
      <w:r>
        <w:rPr>
          <w:rFonts w:ascii="Tahoma" w:hAnsi="Tahoma"/>
        </w:rPr>
        <w:t xml:space="preserve">, (vi) </w:t>
      </w:r>
      <w:r w:rsidRPr="00E05D2D">
        <w:rPr>
          <w:rFonts w:ascii="Tahoma" w:hAnsi="Tahoma"/>
        </w:rPr>
        <w:t>Beta Alpha Psi advising or mentoring</w:t>
      </w:r>
      <w:r>
        <w:rPr>
          <w:rFonts w:ascii="Tahoma" w:hAnsi="Tahoma"/>
        </w:rPr>
        <w:t xml:space="preserve">, and (vii) </w:t>
      </w:r>
      <w:r w:rsidRPr="00E05D2D">
        <w:rPr>
          <w:rFonts w:ascii="Tahoma" w:hAnsi="Tahoma"/>
        </w:rPr>
        <w:t>Supervising honors theses.</w:t>
      </w:r>
    </w:p>
    <w:p w:rsidR="000934A5" w:rsidRDefault="000934A5" w:rsidP="000934A5">
      <w:pPr>
        <w:pStyle w:val="Quick1"/>
        <w:numPr>
          <w:ilvl w:val="0"/>
          <w:numId w:val="0"/>
        </w:numPr>
        <w:tabs>
          <w:tab w:val="left" w:pos="-1440"/>
        </w:tabs>
        <w:spacing w:after="60"/>
        <w:rPr>
          <w:rFonts w:ascii="Tahoma" w:hAnsi="Tahoma"/>
        </w:rPr>
      </w:pPr>
    </w:p>
    <w:p w:rsidR="00665163" w:rsidRDefault="00665163" w:rsidP="000934A5">
      <w:pPr>
        <w:pStyle w:val="Quick1"/>
        <w:numPr>
          <w:ilvl w:val="0"/>
          <w:numId w:val="0"/>
        </w:numPr>
        <w:tabs>
          <w:tab w:val="left" w:pos="-1440"/>
        </w:tabs>
        <w:spacing w:after="60"/>
        <w:rPr>
          <w:rFonts w:ascii="Tahoma" w:hAnsi="Tahoma" w:cs="Arial"/>
          <w:i/>
        </w:rPr>
      </w:pPr>
      <w:r w:rsidRPr="005772D4">
        <w:rPr>
          <w:rFonts w:ascii="Tahoma" w:hAnsi="Tahoma" w:cs="Arial"/>
          <w:i/>
        </w:rPr>
        <w:t>Scholarship</w:t>
      </w:r>
      <w:r w:rsidR="00E50CC9">
        <w:rPr>
          <w:rFonts w:ascii="Tahoma" w:hAnsi="Tahoma" w:cs="Arial"/>
          <w:i/>
        </w:rPr>
        <w:t xml:space="preserve"> of Teaching</w:t>
      </w:r>
    </w:p>
    <w:p w:rsidR="00E05D2D" w:rsidRDefault="007B6459" w:rsidP="00E05D2D">
      <w:pPr>
        <w:pStyle w:val="Quick1"/>
        <w:numPr>
          <w:ilvl w:val="0"/>
          <w:numId w:val="0"/>
        </w:numPr>
        <w:tabs>
          <w:tab w:val="left" w:pos="-1440"/>
        </w:tabs>
        <w:rPr>
          <w:rFonts w:ascii="Tahoma" w:hAnsi="Tahoma"/>
        </w:rPr>
      </w:pPr>
      <w:r w:rsidRPr="005772D4">
        <w:rPr>
          <w:rFonts w:ascii="Tahoma" w:hAnsi="Tahoma" w:cs="Arial"/>
        </w:rPr>
        <w:t>S</w:t>
      </w:r>
      <w:r w:rsidR="00C3060B" w:rsidRPr="005772D4">
        <w:rPr>
          <w:rFonts w:ascii="Tahoma" w:hAnsi="Tahoma" w:cs="Arial"/>
        </w:rPr>
        <w:t>cholarship contributions include those through academic research journals as well as a number of other means</w:t>
      </w:r>
      <w:r w:rsidR="0076583F">
        <w:rPr>
          <w:rFonts w:ascii="Tahoma" w:hAnsi="Tahoma" w:cs="Arial"/>
        </w:rPr>
        <w:t xml:space="preserve">. </w:t>
      </w:r>
      <w:r w:rsidR="00C3060B" w:rsidRPr="005772D4">
        <w:rPr>
          <w:rFonts w:ascii="Tahoma" w:hAnsi="Tahoma" w:cs="Arial"/>
        </w:rPr>
        <w:t xml:space="preserve">In sum, a </w:t>
      </w:r>
      <w:r w:rsidR="00530146" w:rsidRPr="005772D4">
        <w:rPr>
          <w:rFonts w:ascii="Tahoma" w:hAnsi="Tahoma" w:cs="Arial"/>
        </w:rPr>
        <w:t>clinical faculty member</w:t>
      </w:r>
      <w:r w:rsidR="00C3060B" w:rsidRPr="005772D4">
        <w:rPr>
          <w:rFonts w:ascii="Tahoma" w:hAnsi="Tahoma" w:cs="Arial"/>
        </w:rPr>
        <w:t xml:space="preserve"> must maintain </w:t>
      </w:r>
      <w:r w:rsidR="005772D4" w:rsidRPr="005772D4">
        <w:rPr>
          <w:rFonts w:ascii="Tahoma" w:hAnsi="Tahoma" w:cs="Arial"/>
        </w:rPr>
        <w:t>AACSB scholarship requirements</w:t>
      </w:r>
      <w:r w:rsidR="0076583F">
        <w:rPr>
          <w:rFonts w:ascii="Tahoma" w:hAnsi="Tahoma" w:cs="Arial"/>
        </w:rPr>
        <w:t xml:space="preserve">. </w:t>
      </w:r>
      <w:r w:rsidR="00530146" w:rsidRPr="005772D4">
        <w:rPr>
          <w:rFonts w:ascii="Tahoma" w:hAnsi="Tahoma" w:cs="Arial"/>
        </w:rPr>
        <w:t>Examples of such contributions include</w:t>
      </w:r>
      <w:r w:rsidR="005772D4" w:rsidRPr="005772D4">
        <w:rPr>
          <w:rFonts w:ascii="Tahoma" w:hAnsi="Tahoma" w:cs="Arial"/>
        </w:rPr>
        <w:t>, but are not limited to, the following</w:t>
      </w:r>
      <w:r w:rsidR="00672B3F" w:rsidRPr="005772D4">
        <w:rPr>
          <w:rFonts w:ascii="Tahoma" w:hAnsi="Tahoma" w:cs="Arial"/>
        </w:rPr>
        <w:t>:</w:t>
      </w:r>
      <w:r w:rsidR="00C3060B" w:rsidRPr="005772D4">
        <w:rPr>
          <w:rFonts w:ascii="Tahoma" w:hAnsi="Tahoma" w:cs="Arial"/>
        </w:rPr>
        <w:t xml:space="preserve"> </w:t>
      </w:r>
      <w:r w:rsidR="005F5A2E">
        <w:rPr>
          <w:rFonts w:ascii="Tahoma" w:hAnsi="Tahoma" w:cs="Arial"/>
        </w:rPr>
        <w:t>(</w:t>
      </w:r>
      <w:proofErr w:type="spellStart"/>
      <w:r w:rsidR="005F5A2E">
        <w:rPr>
          <w:rFonts w:ascii="Tahoma" w:hAnsi="Tahoma" w:cs="Arial"/>
        </w:rPr>
        <w:t>i</w:t>
      </w:r>
      <w:proofErr w:type="spellEnd"/>
      <w:r w:rsidR="005F5A2E">
        <w:rPr>
          <w:rFonts w:ascii="Tahoma" w:hAnsi="Tahoma" w:cs="Arial"/>
        </w:rPr>
        <w:t xml:space="preserve">) </w:t>
      </w:r>
      <w:r w:rsidR="005F5A2E" w:rsidRPr="005772D4">
        <w:rPr>
          <w:rFonts w:ascii="Tahoma" w:hAnsi="Tahoma"/>
        </w:rPr>
        <w:t xml:space="preserve">Editorship/reviewer/authorship roles for </w:t>
      </w:r>
      <w:r w:rsidR="005F5A2E">
        <w:rPr>
          <w:rFonts w:ascii="Tahoma" w:hAnsi="Tahoma"/>
        </w:rPr>
        <w:t xml:space="preserve">any of </w:t>
      </w:r>
      <w:r w:rsidR="005F5A2E" w:rsidRPr="005772D4">
        <w:rPr>
          <w:rFonts w:ascii="Tahoma" w:hAnsi="Tahoma"/>
        </w:rPr>
        <w:t xml:space="preserve">the following: SOA Tier 1-3 journals, other </w:t>
      </w:r>
      <w:r w:rsidR="005F5A2E">
        <w:rPr>
          <w:rFonts w:ascii="Tahoma" w:hAnsi="Tahoma"/>
        </w:rPr>
        <w:t>peer review</w:t>
      </w:r>
      <w:r w:rsidR="005F5A2E" w:rsidRPr="005772D4">
        <w:rPr>
          <w:rFonts w:ascii="Tahoma" w:hAnsi="Tahoma"/>
        </w:rPr>
        <w:t xml:space="preserve">ed journals, practitioner journals, scholarly text, </w:t>
      </w:r>
      <w:r w:rsidR="005F5A2E">
        <w:rPr>
          <w:rFonts w:ascii="Tahoma" w:hAnsi="Tahoma"/>
        </w:rPr>
        <w:t xml:space="preserve">or </w:t>
      </w:r>
      <w:r w:rsidR="005F5A2E" w:rsidRPr="005772D4">
        <w:rPr>
          <w:rFonts w:ascii="Tahoma" w:hAnsi="Tahoma"/>
        </w:rPr>
        <w:t>practitioner text</w:t>
      </w:r>
      <w:r w:rsidR="00532BAA">
        <w:rPr>
          <w:rFonts w:ascii="Tahoma" w:hAnsi="Tahoma"/>
        </w:rPr>
        <w:t xml:space="preserve">; </w:t>
      </w:r>
      <w:r w:rsidR="00E05D2D">
        <w:rPr>
          <w:rFonts w:ascii="Tahoma" w:hAnsi="Tahoma"/>
        </w:rPr>
        <w:t xml:space="preserve">and </w:t>
      </w:r>
      <w:r w:rsidR="00532BAA">
        <w:rPr>
          <w:rFonts w:ascii="Tahoma" w:hAnsi="Tahoma"/>
        </w:rPr>
        <w:t xml:space="preserve">(ii) </w:t>
      </w:r>
      <w:r w:rsidR="00532BAA" w:rsidRPr="005772D4">
        <w:rPr>
          <w:rFonts w:ascii="Tahoma" w:hAnsi="Tahoma"/>
        </w:rPr>
        <w:t>Presentation at meeting/conference/university/</w:t>
      </w:r>
      <w:r w:rsidR="00532BAA">
        <w:rPr>
          <w:rFonts w:ascii="Tahoma" w:hAnsi="Tahoma"/>
        </w:rPr>
        <w:t xml:space="preserve"> professional forum</w:t>
      </w:r>
      <w:r w:rsidR="00E05D2D">
        <w:rPr>
          <w:rFonts w:ascii="Tahoma" w:hAnsi="Tahoma"/>
        </w:rPr>
        <w:t xml:space="preserve">. </w:t>
      </w:r>
    </w:p>
    <w:p w:rsidR="00665163" w:rsidRPr="005772D4" w:rsidRDefault="00AE7B61" w:rsidP="00665163">
      <w:pPr>
        <w:pStyle w:val="Heading3"/>
        <w:rPr>
          <w:rFonts w:ascii="Tahoma" w:hAnsi="Tahoma"/>
          <w:sz w:val="24"/>
          <w:szCs w:val="24"/>
        </w:rPr>
      </w:pPr>
      <w:r>
        <w:rPr>
          <w:rFonts w:ascii="Tahoma" w:hAnsi="Tahoma"/>
          <w:sz w:val="24"/>
          <w:szCs w:val="24"/>
        </w:rPr>
        <w:t>P</w:t>
      </w:r>
      <w:r w:rsidR="00665163" w:rsidRPr="005772D4">
        <w:rPr>
          <w:rFonts w:ascii="Tahoma" w:hAnsi="Tahoma"/>
          <w:sz w:val="24"/>
          <w:szCs w:val="24"/>
        </w:rPr>
        <w:t>romotion</w:t>
      </w:r>
    </w:p>
    <w:p w:rsidR="00665163" w:rsidRDefault="00E50CC9" w:rsidP="00E50CC9">
      <w:pPr>
        <w:rPr>
          <w:rFonts w:ascii="Tahoma" w:hAnsi="Tahoma"/>
        </w:rPr>
      </w:pPr>
      <w:r w:rsidRPr="00E50CC9">
        <w:rPr>
          <w:rFonts w:ascii="Tahoma" w:hAnsi="Tahoma"/>
        </w:rPr>
        <w:t xml:space="preserve">Candidates for promotion should present evidence of sustained and continuing excellence in teaching, service, and scholarship, including evidence regarding AACSB faculty qualification status. </w:t>
      </w:r>
    </w:p>
    <w:p w:rsidR="00AE7B61" w:rsidRDefault="00AE7B61" w:rsidP="00E50CC9">
      <w:pPr>
        <w:rPr>
          <w:rFonts w:ascii="Tahoma" w:hAnsi="Tahoma"/>
        </w:rPr>
      </w:pPr>
    </w:p>
    <w:p w:rsidR="00AE7B61" w:rsidRDefault="00AE7B61" w:rsidP="00AE7B61">
      <w:pPr>
        <w:rPr>
          <w:rFonts w:ascii="Tahoma" w:hAnsi="Tahoma"/>
        </w:rPr>
      </w:pPr>
      <w:r w:rsidRPr="00E50CC9">
        <w:rPr>
          <w:rFonts w:ascii="Tahoma" w:hAnsi="Tahoma"/>
        </w:rPr>
        <w:lastRenderedPageBreak/>
        <w:t xml:space="preserve">Promotion is warranted only if and when the achievements outlined </w:t>
      </w:r>
      <w:r>
        <w:rPr>
          <w:rFonts w:ascii="Tahoma" w:hAnsi="Tahoma"/>
        </w:rPr>
        <w:t>below</w:t>
      </w:r>
      <w:r w:rsidRPr="00E50CC9">
        <w:rPr>
          <w:rFonts w:ascii="Tahoma" w:hAnsi="Tahoma"/>
        </w:rPr>
        <w:t xml:space="preserve"> are tangibly demonstrated. Thus, promotion is based neither on promise nor longevity. It is natural for faculty members to vary in the time required to attain the appropriate level of achievement.</w:t>
      </w:r>
    </w:p>
    <w:p w:rsidR="00DB63AB" w:rsidRDefault="00DB63AB" w:rsidP="00AE7B61">
      <w:pPr>
        <w:rPr>
          <w:rFonts w:ascii="Tahoma" w:hAnsi="Tahoma"/>
        </w:rPr>
      </w:pPr>
    </w:p>
    <w:p w:rsidR="00DB63AB" w:rsidRPr="00DB63AB" w:rsidRDefault="00DB63AB" w:rsidP="00DB63AB">
      <w:pPr>
        <w:rPr>
          <w:rFonts w:ascii="Tahoma" w:hAnsi="Tahoma"/>
        </w:rPr>
      </w:pPr>
      <w:r w:rsidRPr="00DB63AB">
        <w:rPr>
          <w:rFonts w:ascii="Tahoma" w:hAnsi="Tahoma"/>
        </w:rPr>
        <w:t>Application for and promotion to advanced rank should follow W. P. Carey School promotion procedures and time schedules established by the university.</w:t>
      </w:r>
    </w:p>
    <w:p w:rsidR="00665163" w:rsidRPr="005772D4" w:rsidRDefault="00665163" w:rsidP="00665163">
      <w:pPr>
        <w:pStyle w:val="Heading3"/>
        <w:rPr>
          <w:rFonts w:ascii="Tahoma" w:hAnsi="Tahoma"/>
          <w:b w:val="0"/>
          <w:i/>
          <w:sz w:val="24"/>
          <w:szCs w:val="24"/>
          <w:u w:val="single"/>
        </w:rPr>
      </w:pPr>
      <w:r w:rsidRPr="005772D4">
        <w:rPr>
          <w:rFonts w:ascii="Tahoma" w:hAnsi="Tahoma"/>
          <w:b w:val="0"/>
          <w:i/>
          <w:sz w:val="24"/>
          <w:szCs w:val="24"/>
          <w:u w:val="single"/>
        </w:rPr>
        <w:t>Promotion Criteria for Clinical Associate Professor:</w:t>
      </w:r>
    </w:p>
    <w:p w:rsidR="00665163" w:rsidRDefault="00665163" w:rsidP="00665163">
      <w:pPr>
        <w:rPr>
          <w:rFonts w:ascii="Tahoma" w:hAnsi="Tahoma"/>
        </w:rPr>
      </w:pPr>
      <w:r w:rsidRPr="005772D4">
        <w:rPr>
          <w:rFonts w:ascii="Tahoma" w:hAnsi="Tahoma"/>
        </w:rPr>
        <w:t xml:space="preserve">In addition to meeting the minimum criteria for assistant </w:t>
      </w:r>
      <w:r w:rsidR="00530146" w:rsidRPr="005772D4">
        <w:rPr>
          <w:rFonts w:ascii="Tahoma" w:hAnsi="Tahoma"/>
        </w:rPr>
        <w:t>clinical faculty member</w:t>
      </w:r>
      <w:r w:rsidRPr="005772D4">
        <w:rPr>
          <w:rFonts w:ascii="Tahoma" w:hAnsi="Tahoma"/>
        </w:rPr>
        <w:t>s, associate clinical professors typically demonstrate all of the following:</w:t>
      </w:r>
    </w:p>
    <w:p w:rsidR="009A6D4B" w:rsidRPr="005772D4" w:rsidRDefault="009A6D4B" w:rsidP="00665163">
      <w:pPr>
        <w:rPr>
          <w:rFonts w:ascii="Tahoma" w:hAnsi="Tahoma"/>
        </w:rPr>
      </w:pPr>
    </w:p>
    <w:p w:rsidR="0015544B" w:rsidRPr="005772D4" w:rsidRDefault="009A6D4B" w:rsidP="009A6D4B">
      <w:pPr>
        <w:numPr>
          <w:ilvl w:val="0"/>
          <w:numId w:val="8"/>
        </w:numPr>
        <w:rPr>
          <w:rFonts w:ascii="Tahoma" w:hAnsi="Tahoma"/>
        </w:rPr>
      </w:pPr>
      <w:r w:rsidRPr="009A6D4B">
        <w:rPr>
          <w:rFonts w:ascii="Tahoma" w:hAnsi="Tahoma"/>
        </w:rPr>
        <w:t>The equivalent of five years of full-time teaching in higher education. A significant amount of this must be in courses at the four-year institution level in fields related to the W. P. Carey assignment of the faculty member. The guidelines of five years may be reduced on a case-by-case basis provided the candidate has significant scholarly research accomplishments within the discipline or substantial relevant professional experience in business.</w:t>
      </w:r>
    </w:p>
    <w:p w:rsidR="00E50CC9" w:rsidRPr="00E50CC9" w:rsidRDefault="00E50CC9" w:rsidP="00E50CC9">
      <w:pPr>
        <w:ind w:left="360"/>
        <w:rPr>
          <w:rFonts w:ascii="Tahoma" w:hAnsi="Tahoma"/>
        </w:rPr>
      </w:pPr>
    </w:p>
    <w:p w:rsidR="00E50CC9" w:rsidRPr="00E50CC9" w:rsidRDefault="00E50CC9" w:rsidP="00600F30">
      <w:pPr>
        <w:numPr>
          <w:ilvl w:val="0"/>
          <w:numId w:val="8"/>
        </w:numPr>
        <w:rPr>
          <w:rFonts w:ascii="Tahoma" w:hAnsi="Tahoma"/>
        </w:rPr>
      </w:pPr>
      <w:r w:rsidRPr="00E50CC9">
        <w:rPr>
          <w:rFonts w:ascii="Tahoma" w:hAnsi="Tahoma"/>
          <w:u w:val="single"/>
        </w:rPr>
        <w:t>Teaching</w:t>
      </w:r>
      <w:r w:rsidRPr="00E50CC9">
        <w:rPr>
          <w:rFonts w:ascii="Tahoma" w:hAnsi="Tahoma"/>
        </w:rPr>
        <w:t>.</w:t>
      </w:r>
      <w:r w:rsidRPr="00E50CC9">
        <w:rPr>
          <w:rFonts w:ascii="Tahoma" w:hAnsi="Tahoma"/>
        </w:rPr>
        <w:tab/>
        <w:t>Candidates for promotion should present a record of sustained long- term excellence and diversity in teaching (see criteria outlined in the Annual Review</w:t>
      </w:r>
      <w:r>
        <w:rPr>
          <w:rFonts w:ascii="Tahoma" w:hAnsi="Tahoma"/>
        </w:rPr>
        <w:t xml:space="preserve"> section</w:t>
      </w:r>
      <w:r w:rsidRPr="00E50CC9">
        <w:rPr>
          <w:rFonts w:ascii="Tahoma" w:hAnsi="Tahoma"/>
        </w:rPr>
        <w:t>). Candidates for promotion should summarize their record in the form of a teaching portfolio that describes their contribution to the teaching mission of their academic unit and the school, presents evidence of excellence in the areas noted above and any other areas relevant to their teaching role, and includes a statement of teaching philosophy.</w:t>
      </w:r>
    </w:p>
    <w:p w:rsidR="00E50CC9" w:rsidRPr="00E50CC9" w:rsidRDefault="00E50CC9" w:rsidP="00E50CC9">
      <w:pPr>
        <w:ind w:left="360"/>
        <w:rPr>
          <w:rFonts w:ascii="Tahoma" w:hAnsi="Tahoma"/>
        </w:rPr>
      </w:pPr>
    </w:p>
    <w:p w:rsidR="00E50CC9" w:rsidRPr="00E50CC9" w:rsidRDefault="00E50CC9" w:rsidP="00E50CC9">
      <w:pPr>
        <w:numPr>
          <w:ilvl w:val="0"/>
          <w:numId w:val="8"/>
        </w:numPr>
        <w:rPr>
          <w:rFonts w:ascii="Tahoma" w:hAnsi="Tahoma"/>
        </w:rPr>
      </w:pPr>
      <w:r w:rsidRPr="00E50CC9">
        <w:rPr>
          <w:rFonts w:ascii="Tahoma" w:hAnsi="Tahoma"/>
          <w:u w:val="single"/>
        </w:rPr>
        <w:t>Service – Internal and External Contributions</w:t>
      </w:r>
      <w:r w:rsidRPr="00E50CC9">
        <w:rPr>
          <w:rFonts w:ascii="Tahoma" w:hAnsi="Tahoma"/>
        </w:rPr>
        <w:t>.</w:t>
      </w:r>
      <w:r>
        <w:rPr>
          <w:rFonts w:ascii="Tahoma" w:hAnsi="Tahoma"/>
        </w:rPr>
        <w:t xml:space="preserve"> </w:t>
      </w:r>
      <w:r w:rsidRPr="00E50CC9">
        <w:rPr>
          <w:rFonts w:ascii="Tahoma" w:hAnsi="Tahoma"/>
        </w:rPr>
        <w:t>Candidates for promotion should present evidence of sustained service contributions to the mission of the academic unit, school, and/or university (internal service) and to the profession and community at large (external service)</w:t>
      </w:r>
      <w:r>
        <w:rPr>
          <w:rFonts w:ascii="Tahoma" w:hAnsi="Tahoma"/>
        </w:rPr>
        <w:t xml:space="preserve"> </w:t>
      </w:r>
      <w:r w:rsidRPr="00E50CC9">
        <w:rPr>
          <w:rFonts w:ascii="Tahoma" w:hAnsi="Tahoma"/>
        </w:rPr>
        <w:t>(see criteria outlined in the Annual Review</w:t>
      </w:r>
      <w:r>
        <w:rPr>
          <w:rFonts w:ascii="Tahoma" w:hAnsi="Tahoma"/>
        </w:rPr>
        <w:t xml:space="preserve"> section</w:t>
      </w:r>
      <w:r w:rsidRPr="00E50CC9">
        <w:rPr>
          <w:rFonts w:ascii="Tahoma" w:hAnsi="Tahoma"/>
        </w:rPr>
        <w:t xml:space="preserve">). The roles assigned within his/her unit will be considered in evaluating the magnitude of accomplishment expected in service overall, and in internal and external service. </w:t>
      </w:r>
    </w:p>
    <w:p w:rsidR="00E50CC9" w:rsidRPr="00E50CC9" w:rsidRDefault="00E50CC9" w:rsidP="00E50CC9">
      <w:pPr>
        <w:ind w:left="360"/>
        <w:rPr>
          <w:rFonts w:ascii="Tahoma" w:hAnsi="Tahoma"/>
        </w:rPr>
      </w:pPr>
    </w:p>
    <w:p w:rsidR="00E50CC9" w:rsidRPr="00E50CC9" w:rsidRDefault="00E50CC9" w:rsidP="00AE7B61">
      <w:pPr>
        <w:numPr>
          <w:ilvl w:val="0"/>
          <w:numId w:val="8"/>
        </w:numPr>
        <w:rPr>
          <w:rFonts w:ascii="Tahoma" w:hAnsi="Tahoma"/>
        </w:rPr>
      </w:pPr>
      <w:r w:rsidRPr="00E50CC9">
        <w:rPr>
          <w:rFonts w:ascii="Tahoma" w:hAnsi="Tahoma"/>
          <w:u w:val="single"/>
        </w:rPr>
        <w:t>Scholarship of Teaching</w:t>
      </w:r>
      <w:r w:rsidRPr="00E50CC9">
        <w:rPr>
          <w:rFonts w:ascii="Tahoma" w:hAnsi="Tahoma"/>
        </w:rPr>
        <w:t>.   Candidates for promotion should present evidence of scholarship competence and accomplishment. Scholarly accomplishments expected of a candidate for promotion will vary by the role assigned by his/her unit. However, all candidates will present evidence of a continuing commitment to the scholarship of teaching</w:t>
      </w:r>
      <w:r w:rsidR="00AE7B61">
        <w:rPr>
          <w:rFonts w:ascii="Tahoma" w:hAnsi="Tahoma"/>
        </w:rPr>
        <w:t xml:space="preserve"> </w:t>
      </w:r>
      <w:r w:rsidR="00AE7B61" w:rsidRPr="00E50CC9">
        <w:rPr>
          <w:rFonts w:ascii="Tahoma" w:hAnsi="Tahoma"/>
        </w:rPr>
        <w:t>(see criteria outlined in the Annual Review</w:t>
      </w:r>
      <w:r w:rsidR="00AE7B61">
        <w:rPr>
          <w:rFonts w:ascii="Tahoma" w:hAnsi="Tahoma"/>
        </w:rPr>
        <w:t xml:space="preserve"> section</w:t>
      </w:r>
      <w:r w:rsidR="00AE7B61" w:rsidRPr="00E50CC9">
        <w:rPr>
          <w:rFonts w:ascii="Tahoma" w:hAnsi="Tahoma"/>
        </w:rPr>
        <w:t>)</w:t>
      </w:r>
      <w:r w:rsidRPr="00E50CC9">
        <w:rPr>
          <w:rFonts w:ascii="Tahoma" w:hAnsi="Tahoma"/>
        </w:rPr>
        <w:t xml:space="preserve">.  </w:t>
      </w:r>
    </w:p>
    <w:p w:rsidR="00E50CC9" w:rsidRPr="00E50CC9" w:rsidRDefault="00E50CC9" w:rsidP="00AE7B61">
      <w:pPr>
        <w:ind w:left="360"/>
        <w:rPr>
          <w:rFonts w:ascii="Tahoma" w:hAnsi="Tahoma"/>
        </w:rPr>
      </w:pPr>
    </w:p>
    <w:p w:rsidR="00665163" w:rsidRPr="005772D4" w:rsidRDefault="00665163" w:rsidP="00665163">
      <w:pPr>
        <w:pStyle w:val="Heading3"/>
        <w:rPr>
          <w:rFonts w:ascii="Tahoma" w:hAnsi="Tahoma"/>
          <w:b w:val="0"/>
          <w:i/>
          <w:sz w:val="24"/>
          <w:szCs w:val="24"/>
          <w:u w:val="single"/>
        </w:rPr>
      </w:pPr>
      <w:r w:rsidRPr="005772D4">
        <w:rPr>
          <w:rFonts w:ascii="Tahoma" w:hAnsi="Tahoma"/>
          <w:b w:val="0"/>
          <w:i/>
          <w:sz w:val="24"/>
          <w:szCs w:val="24"/>
          <w:u w:val="single"/>
        </w:rPr>
        <w:lastRenderedPageBreak/>
        <w:t xml:space="preserve">Promotion Criteria for Clinical </w:t>
      </w:r>
      <w:r w:rsidR="00E77E25">
        <w:rPr>
          <w:rFonts w:ascii="Tahoma" w:hAnsi="Tahoma"/>
          <w:b w:val="0"/>
          <w:i/>
          <w:sz w:val="24"/>
          <w:szCs w:val="24"/>
          <w:u w:val="single"/>
        </w:rPr>
        <w:t>(Full)</w:t>
      </w:r>
      <w:r w:rsidRPr="005772D4">
        <w:rPr>
          <w:rFonts w:ascii="Tahoma" w:hAnsi="Tahoma"/>
          <w:b w:val="0"/>
          <w:i/>
          <w:sz w:val="24"/>
          <w:szCs w:val="24"/>
          <w:u w:val="single"/>
        </w:rPr>
        <w:t xml:space="preserve"> Professor</w:t>
      </w:r>
    </w:p>
    <w:p w:rsidR="00665163" w:rsidRDefault="00665163" w:rsidP="00665163">
      <w:pPr>
        <w:rPr>
          <w:rFonts w:ascii="Tahoma" w:hAnsi="Tahoma"/>
        </w:rPr>
      </w:pPr>
      <w:r w:rsidRPr="005772D4">
        <w:rPr>
          <w:rFonts w:ascii="Tahoma" w:hAnsi="Tahoma"/>
        </w:rPr>
        <w:t>In addition to meeting the minimum criteria for associate clinical professors, clinical professors typically demonstrate all of the following:</w:t>
      </w:r>
    </w:p>
    <w:p w:rsidR="00D5583D" w:rsidRPr="005772D4" w:rsidRDefault="00D5583D" w:rsidP="00665163">
      <w:pPr>
        <w:rPr>
          <w:rFonts w:ascii="Tahoma" w:hAnsi="Tahoma"/>
        </w:rPr>
      </w:pPr>
    </w:p>
    <w:p w:rsidR="00AE7B61" w:rsidRDefault="00D5583D" w:rsidP="00D5583D">
      <w:pPr>
        <w:pStyle w:val="ListParagraph"/>
        <w:numPr>
          <w:ilvl w:val="0"/>
          <w:numId w:val="32"/>
        </w:numPr>
        <w:rPr>
          <w:rFonts w:ascii="Tahoma" w:hAnsi="Tahoma"/>
        </w:rPr>
      </w:pPr>
      <w:r w:rsidRPr="00D5583D">
        <w:rPr>
          <w:rFonts w:ascii="Tahoma" w:hAnsi="Tahoma"/>
        </w:rPr>
        <w:t>The equivalent of 12 years of full-time teaching in higher education. A significant amount of this must be in courses at the four-year institution level in fields related to the W. P. Carey assignment of the faculty member. The guidelines of 12 years may be reduced on a case-by-case basis provided the candidate has significant scholarship research accomplishments within the discipline or substantial relevant professional experience in business.</w:t>
      </w:r>
    </w:p>
    <w:p w:rsidR="00D5583D" w:rsidRPr="00D5583D" w:rsidRDefault="00D5583D" w:rsidP="00D5583D">
      <w:pPr>
        <w:pStyle w:val="ListParagraph"/>
        <w:ind w:left="360"/>
        <w:rPr>
          <w:rFonts w:ascii="Tahoma" w:hAnsi="Tahoma"/>
        </w:rPr>
      </w:pPr>
    </w:p>
    <w:p w:rsidR="00AE7B61" w:rsidRPr="00AE7B61" w:rsidRDefault="00AE7B61" w:rsidP="00D60D9E">
      <w:pPr>
        <w:numPr>
          <w:ilvl w:val="0"/>
          <w:numId w:val="7"/>
        </w:numPr>
        <w:rPr>
          <w:rFonts w:ascii="Tahoma" w:hAnsi="Tahoma"/>
          <w:strike/>
        </w:rPr>
      </w:pPr>
      <w:r>
        <w:rPr>
          <w:rFonts w:ascii="Tahoma" w:hAnsi="Tahoma"/>
        </w:rPr>
        <w:t xml:space="preserve">Continued excellence on the dimensions of Teaching, Service, and Scholarship of Teaching as outlined above. </w:t>
      </w:r>
    </w:p>
    <w:p w:rsidR="00665163" w:rsidRDefault="00665163" w:rsidP="00665163"/>
    <w:p w:rsidR="00600F30" w:rsidRPr="00600F30" w:rsidRDefault="00600F30" w:rsidP="00600F30">
      <w:pPr>
        <w:widowControl w:val="0"/>
        <w:tabs>
          <w:tab w:val="left" w:pos="820"/>
        </w:tabs>
        <w:ind w:left="100" w:right="-20"/>
        <w:rPr>
          <w:rFonts w:ascii="Tahoma" w:eastAsia="Calibri" w:hAnsi="Tahoma" w:cs="Tahoma"/>
          <w:b/>
          <w:szCs w:val="22"/>
        </w:rPr>
      </w:pPr>
      <w:r w:rsidRPr="00600F30">
        <w:rPr>
          <w:rFonts w:ascii="Tahoma" w:eastAsia="Calibri" w:hAnsi="Tahoma" w:cs="Tahoma"/>
          <w:b/>
          <w:szCs w:val="22"/>
        </w:rPr>
        <w:t>Re</w:t>
      </w:r>
      <w:r w:rsidRPr="00600F30">
        <w:rPr>
          <w:rFonts w:ascii="Tahoma" w:eastAsia="Calibri" w:hAnsi="Tahoma" w:cs="Tahoma"/>
          <w:b/>
          <w:spacing w:val="-1"/>
          <w:szCs w:val="22"/>
        </w:rPr>
        <w:t>qu</w:t>
      </w:r>
      <w:r w:rsidRPr="00600F30">
        <w:rPr>
          <w:rFonts w:ascii="Tahoma" w:eastAsia="Calibri" w:hAnsi="Tahoma" w:cs="Tahoma"/>
          <w:b/>
          <w:szCs w:val="22"/>
        </w:rPr>
        <w:t>ests</w:t>
      </w:r>
      <w:r w:rsidRPr="00600F30">
        <w:rPr>
          <w:rFonts w:ascii="Tahoma" w:eastAsia="Calibri" w:hAnsi="Tahoma" w:cs="Tahoma"/>
          <w:b/>
          <w:spacing w:val="-2"/>
          <w:szCs w:val="22"/>
        </w:rPr>
        <w:t xml:space="preserve"> </w:t>
      </w:r>
      <w:r w:rsidRPr="00600F30">
        <w:rPr>
          <w:rFonts w:ascii="Tahoma" w:eastAsia="Calibri" w:hAnsi="Tahoma" w:cs="Tahoma"/>
          <w:b/>
          <w:szCs w:val="22"/>
        </w:rPr>
        <w:t>f</w:t>
      </w:r>
      <w:r w:rsidRPr="00600F30">
        <w:rPr>
          <w:rFonts w:ascii="Tahoma" w:eastAsia="Calibri" w:hAnsi="Tahoma" w:cs="Tahoma"/>
          <w:b/>
          <w:spacing w:val="1"/>
          <w:szCs w:val="22"/>
        </w:rPr>
        <w:t>o</w:t>
      </w:r>
      <w:r w:rsidRPr="00600F30">
        <w:rPr>
          <w:rFonts w:ascii="Tahoma" w:eastAsia="Calibri" w:hAnsi="Tahoma" w:cs="Tahoma"/>
          <w:b/>
          <w:szCs w:val="22"/>
        </w:rPr>
        <w:t>r</w:t>
      </w:r>
      <w:r w:rsidRPr="00600F30">
        <w:rPr>
          <w:rFonts w:ascii="Tahoma" w:eastAsia="Calibri" w:hAnsi="Tahoma" w:cs="Tahoma"/>
          <w:b/>
          <w:spacing w:val="-2"/>
          <w:szCs w:val="22"/>
        </w:rPr>
        <w:t xml:space="preserve"> </w:t>
      </w:r>
      <w:r w:rsidRPr="00600F30">
        <w:rPr>
          <w:rFonts w:ascii="Tahoma" w:eastAsia="Calibri" w:hAnsi="Tahoma" w:cs="Tahoma"/>
          <w:b/>
          <w:spacing w:val="1"/>
          <w:szCs w:val="22"/>
        </w:rPr>
        <w:t>P</w:t>
      </w:r>
      <w:r w:rsidRPr="00600F30">
        <w:rPr>
          <w:rFonts w:ascii="Tahoma" w:eastAsia="Calibri" w:hAnsi="Tahoma" w:cs="Tahoma"/>
          <w:b/>
          <w:spacing w:val="-2"/>
          <w:szCs w:val="22"/>
        </w:rPr>
        <w:t>r</w:t>
      </w:r>
      <w:r w:rsidRPr="00600F30">
        <w:rPr>
          <w:rFonts w:ascii="Tahoma" w:eastAsia="Calibri" w:hAnsi="Tahoma" w:cs="Tahoma"/>
          <w:b/>
          <w:spacing w:val="-1"/>
          <w:szCs w:val="22"/>
        </w:rPr>
        <w:t>o</w:t>
      </w:r>
      <w:r w:rsidRPr="00600F30">
        <w:rPr>
          <w:rFonts w:ascii="Tahoma" w:eastAsia="Calibri" w:hAnsi="Tahoma" w:cs="Tahoma"/>
          <w:b/>
          <w:spacing w:val="1"/>
          <w:szCs w:val="22"/>
        </w:rPr>
        <w:t>m</w:t>
      </w:r>
      <w:r w:rsidRPr="00600F30">
        <w:rPr>
          <w:rFonts w:ascii="Tahoma" w:eastAsia="Calibri" w:hAnsi="Tahoma" w:cs="Tahoma"/>
          <w:b/>
          <w:spacing w:val="-1"/>
          <w:szCs w:val="22"/>
        </w:rPr>
        <w:t>o</w:t>
      </w:r>
      <w:r w:rsidRPr="00600F30">
        <w:rPr>
          <w:rFonts w:ascii="Tahoma" w:eastAsia="Calibri" w:hAnsi="Tahoma" w:cs="Tahoma"/>
          <w:b/>
          <w:szCs w:val="22"/>
        </w:rPr>
        <w:t>ti</w:t>
      </w:r>
      <w:r w:rsidRPr="00600F30">
        <w:rPr>
          <w:rFonts w:ascii="Tahoma" w:eastAsia="Calibri" w:hAnsi="Tahoma" w:cs="Tahoma"/>
          <w:b/>
          <w:spacing w:val="1"/>
          <w:szCs w:val="22"/>
        </w:rPr>
        <w:t>o</w:t>
      </w:r>
      <w:r w:rsidRPr="00600F30">
        <w:rPr>
          <w:rFonts w:ascii="Tahoma" w:eastAsia="Calibri" w:hAnsi="Tahoma" w:cs="Tahoma"/>
          <w:b/>
          <w:szCs w:val="22"/>
        </w:rPr>
        <w:t>n</w:t>
      </w:r>
    </w:p>
    <w:p w:rsidR="00600F30" w:rsidRPr="00600F30" w:rsidRDefault="00600F30" w:rsidP="00600F30">
      <w:pPr>
        <w:widowControl w:val="0"/>
        <w:spacing w:before="9" w:line="260" w:lineRule="exact"/>
        <w:rPr>
          <w:rFonts w:ascii="Tahoma" w:eastAsia="Calibri" w:hAnsi="Tahoma" w:cs="Tahoma"/>
          <w:sz w:val="28"/>
          <w:szCs w:val="26"/>
        </w:rPr>
      </w:pPr>
    </w:p>
    <w:p w:rsidR="00600F30" w:rsidRPr="00600F30" w:rsidRDefault="00600F30" w:rsidP="00600F30">
      <w:pPr>
        <w:widowControl w:val="0"/>
        <w:ind w:left="100" w:right="127"/>
        <w:rPr>
          <w:rFonts w:ascii="Tahoma" w:eastAsia="Calibri" w:hAnsi="Tahoma" w:cs="Tahoma"/>
          <w:szCs w:val="22"/>
        </w:rPr>
      </w:pPr>
      <w:r w:rsidRPr="00600F30">
        <w:rPr>
          <w:rFonts w:ascii="Tahoma" w:eastAsia="Calibri" w:hAnsi="Tahoma" w:cs="Tahoma"/>
          <w:szCs w:val="22"/>
        </w:rPr>
        <w:t>Re</w:t>
      </w:r>
      <w:r w:rsidRPr="00600F30">
        <w:rPr>
          <w:rFonts w:ascii="Tahoma" w:eastAsia="Calibri" w:hAnsi="Tahoma" w:cs="Tahoma"/>
          <w:spacing w:val="-1"/>
          <w:szCs w:val="22"/>
        </w:rPr>
        <w:t>qu</w:t>
      </w:r>
      <w:r w:rsidRPr="00600F30">
        <w:rPr>
          <w:rFonts w:ascii="Tahoma" w:eastAsia="Calibri" w:hAnsi="Tahoma" w:cs="Tahoma"/>
          <w:szCs w:val="22"/>
        </w:rPr>
        <w:t>ests</w:t>
      </w:r>
      <w:r w:rsidRPr="00600F30">
        <w:rPr>
          <w:rFonts w:ascii="Tahoma" w:eastAsia="Calibri" w:hAnsi="Tahoma" w:cs="Tahoma"/>
          <w:spacing w:val="-2"/>
          <w:szCs w:val="22"/>
        </w:rPr>
        <w:t xml:space="preserve"> </w:t>
      </w:r>
      <w:r w:rsidRPr="00600F30">
        <w:rPr>
          <w:rFonts w:ascii="Tahoma" w:eastAsia="Calibri" w:hAnsi="Tahoma" w:cs="Tahoma"/>
          <w:szCs w:val="22"/>
        </w:rPr>
        <w:t>f</w:t>
      </w:r>
      <w:r w:rsidRPr="00600F30">
        <w:rPr>
          <w:rFonts w:ascii="Tahoma" w:eastAsia="Calibri" w:hAnsi="Tahoma" w:cs="Tahoma"/>
          <w:spacing w:val="1"/>
          <w:szCs w:val="22"/>
        </w:rPr>
        <w:t>o</w:t>
      </w:r>
      <w:r w:rsidRPr="00600F30">
        <w:rPr>
          <w:rFonts w:ascii="Tahoma" w:eastAsia="Calibri" w:hAnsi="Tahoma" w:cs="Tahoma"/>
          <w:szCs w:val="22"/>
        </w:rPr>
        <w:t>r</w:t>
      </w:r>
      <w:r w:rsidRPr="00600F30">
        <w:rPr>
          <w:rFonts w:ascii="Tahoma" w:eastAsia="Calibri" w:hAnsi="Tahoma" w:cs="Tahoma"/>
          <w:spacing w:val="-2"/>
          <w:szCs w:val="22"/>
        </w:rPr>
        <w:t xml:space="preserve"> </w:t>
      </w:r>
      <w:r w:rsidRPr="00600F30">
        <w:rPr>
          <w:rFonts w:ascii="Tahoma" w:eastAsia="Calibri" w:hAnsi="Tahoma" w:cs="Tahoma"/>
          <w:spacing w:val="-1"/>
          <w:szCs w:val="22"/>
        </w:rPr>
        <w:t>p</w:t>
      </w:r>
      <w:r w:rsidRPr="00600F30">
        <w:rPr>
          <w:rFonts w:ascii="Tahoma" w:eastAsia="Calibri" w:hAnsi="Tahoma" w:cs="Tahoma"/>
          <w:szCs w:val="22"/>
        </w:rPr>
        <w:t>r</w:t>
      </w:r>
      <w:r w:rsidRPr="00600F30">
        <w:rPr>
          <w:rFonts w:ascii="Tahoma" w:eastAsia="Calibri" w:hAnsi="Tahoma" w:cs="Tahoma"/>
          <w:spacing w:val="-1"/>
          <w:szCs w:val="22"/>
        </w:rPr>
        <w:t>o</w:t>
      </w:r>
      <w:r w:rsidRPr="00600F30">
        <w:rPr>
          <w:rFonts w:ascii="Tahoma" w:eastAsia="Calibri" w:hAnsi="Tahoma" w:cs="Tahoma"/>
          <w:spacing w:val="1"/>
          <w:szCs w:val="22"/>
        </w:rPr>
        <w:t>m</w:t>
      </w:r>
      <w:r w:rsidRPr="00600F30">
        <w:rPr>
          <w:rFonts w:ascii="Tahoma" w:eastAsia="Calibri" w:hAnsi="Tahoma" w:cs="Tahoma"/>
          <w:spacing w:val="-1"/>
          <w:szCs w:val="22"/>
        </w:rPr>
        <w:t>o</w:t>
      </w:r>
      <w:r w:rsidRPr="00600F30">
        <w:rPr>
          <w:rFonts w:ascii="Tahoma" w:eastAsia="Calibri" w:hAnsi="Tahoma" w:cs="Tahoma"/>
          <w:szCs w:val="22"/>
        </w:rPr>
        <w:t>ti</w:t>
      </w:r>
      <w:r w:rsidRPr="00600F30">
        <w:rPr>
          <w:rFonts w:ascii="Tahoma" w:eastAsia="Calibri" w:hAnsi="Tahoma" w:cs="Tahoma"/>
          <w:spacing w:val="1"/>
          <w:szCs w:val="22"/>
        </w:rPr>
        <w:t>o</w:t>
      </w:r>
      <w:r w:rsidRPr="00600F30">
        <w:rPr>
          <w:rFonts w:ascii="Tahoma" w:eastAsia="Calibri" w:hAnsi="Tahoma" w:cs="Tahoma"/>
          <w:szCs w:val="22"/>
        </w:rPr>
        <w:t>n</w:t>
      </w:r>
      <w:r w:rsidRPr="00600F30">
        <w:rPr>
          <w:rFonts w:ascii="Tahoma" w:eastAsia="Calibri" w:hAnsi="Tahoma" w:cs="Tahoma"/>
          <w:spacing w:val="-3"/>
          <w:szCs w:val="22"/>
        </w:rPr>
        <w:t xml:space="preserve"> </w:t>
      </w:r>
      <w:r w:rsidRPr="00600F30">
        <w:rPr>
          <w:rFonts w:ascii="Tahoma" w:eastAsia="Calibri" w:hAnsi="Tahoma" w:cs="Tahoma"/>
          <w:szCs w:val="22"/>
        </w:rPr>
        <w:t>s</w:t>
      </w:r>
      <w:r w:rsidRPr="00600F30">
        <w:rPr>
          <w:rFonts w:ascii="Tahoma" w:eastAsia="Calibri" w:hAnsi="Tahoma" w:cs="Tahoma"/>
          <w:spacing w:val="-1"/>
          <w:szCs w:val="22"/>
        </w:rPr>
        <w:t>h</w:t>
      </w:r>
      <w:r w:rsidRPr="00600F30">
        <w:rPr>
          <w:rFonts w:ascii="Tahoma" w:eastAsia="Calibri" w:hAnsi="Tahoma" w:cs="Tahoma"/>
          <w:spacing w:val="1"/>
          <w:szCs w:val="22"/>
        </w:rPr>
        <w:t>o</w:t>
      </w:r>
      <w:r w:rsidRPr="00600F30">
        <w:rPr>
          <w:rFonts w:ascii="Tahoma" w:eastAsia="Calibri" w:hAnsi="Tahoma" w:cs="Tahoma"/>
          <w:spacing w:val="-1"/>
          <w:szCs w:val="22"/>
        </w:rPr>
        <w:t>u</w:t>
      </w:r>
      <w:r w:rsidRPr="00600F30">
        <w:rPr>
          <w:rFonts w:ascii="Tahoma" w:eastAsia="Calibri" w:hAnsi="Tahoma" w:cs="Tahoma"/>
          <w:szCs w:val="22"/>
        </w:rPr>
        <w:t xml:space="preserve">ld </w:t>
      </w:r>
      <w:r w:rsidRPr="00600F30">
        <w:rPr>
          <w:rFonts w:ascii="Tahoma" w:eastAsia="Calibri" w:hAnsi="Tahoma" w:cs="Tahoma"/>
          <w:spacing w:val="1"/>
          <w:szCs w:val="22"/>
        </w:rPr>
        <w:t>o</w:t>
      </w:r>
      <w:r w:rsidRPr="00600F30">
        <w:rPr>
          <w:rFonts w:ascii="Tahoma" w:eastAsia="Calibri" w:hAnsi="Tahoma" w:cs="Tahoma"/>
          <w:spacing w:val="-2"/>
          <w:szCs w:val="22"/>
        </w:rPr>
        <w:t>c</w:t>
      </w:r>
      <w:r w:rsidRPr="00600F30">
        <w:rPr>
          <w:rFonts w:ascii="Tahoma" w:eastAsia="Calibri" w:hAnsi="Tahoma" w:cs="Tahoma"/>
          <w:szCs w:val="22"/>
        </w:rPr>
        <w:t>c</w:t>
      </w:r>
      <w:r w:rsidRPr="00600F30">
        <w:rPr>
          <w:rFonts w:ascii="Tahoma" w:eastAsia="Calibri" w:hAnsi="Tahoma" w:cs="Tahoma"/>
          <w:spacing w:val="-1"/>
          <w:szCs w:val="22"/>
        </w:rPr>
        <w:t>u</w:t>
      </w:r>
      <w:r w:rsidRPr="00600F30">
        <w:rPr>
          <w:rFonts w:ascii="Tahoma" w:eastAsia="Calibri" w:hAnsi="Tahoma" w:cs="Tahoma"/>
          <w:szCs w:val="22"/>
        </w:rPr>
        <w:t>r at</w:t>
      </w:r>
      <w:r w:rsidRPr="00600F30">
        <w:rPr>
          <w:rFonts w:ascii="Tahoma" w:eastAsia="Calibri" w:hAnsi="Tahoma" w:cs="Tahoma"/>
          <w:spacing w:val="-1"/>
          <w:szCs w:val="22"/>
        </w:rPr>
        <w:t xml:space="preserve"> </w:t>
      </w:r>
      <w:r w:rsidRPr="00600F30">
        <w:rPr>
          <w:rFonts w:ascii="Tahoma" w:eastAsia="Calibri" w:hAnsi="Tahoma" w:cs="Tahoma"/>
          <w:szCs w:val="22"/>
        </w:rPr>
        <w:t>t</w:t>
      </w:r>
      <w:r w:rsidRPr="00600F30">
        <w:rPr>
          <w:rFonts w:ascii="Tahoma" w:eastAsia="Calibri" w:hAnsi="Tahoma" w:cs="Tahoma"/>
          <w:spacing w:val="-1"/>
          <w:szCs w:val="22"/>
        </w:rPr>
        <w:t>h</w:t>
      </w:r>
      <w:r w:rsidRPr="00600F30">
        <w:rPr>
          <w:rFonts w:ascii="Tahoma" w:eastAsia="Calibri" w:hAnsi="Tahoma" w:cs="Tahoma"/>
          <w:szCs w:val="22"/>
        </w:rPr>
        <w:t>e</w:t>
      </w:r>
      <w:r w:rsidRPr="00600F30">
        <w:rPr>
          <w:rFonts w:ascii="Tahoma" w:eastAsia="Calibri" w:hAnsi="Tahoma" w:cs="Tahoma"/>
          <w:spacing w:val="-1"/>
          <w:szCs w:val="22"/>
        </w:rPr>
        <w:t xml:space="preserve"> </w:t>
      </w:r>
      <w:r w:rsidRPr="00600F30">
        <w:rPr>
          <w:rFonts w:ascii="Tahoma" w:eastAsia="Calibri" w:hAnsi="Tahoma" w:cs="Tahoma"/>
          <w:szCs w:val="22"/>
        </w:rPr>
        <w:t>ti</w:t>
      </w:r>
      <w:r w:rsidRPr="00600F30">
        <w:rPr>
          <w:rFonts w:ascii="Tahoma" w:eastAsia="Calibri" w:hAnsi="Tahoma" w:cs="Tahoma"/>
          <w:spacing w:val="-1"/>
          <w:szCs w:val="22"/>
        </w:rPr>
        <w:t>m</w:t>
      </w:r>
      <w:r w:rsidRPr="00600F30">
        <w:rPr>
          <w:rFonts w:ascii="Tahoma" w:eastAsia="Calibri" w:hAnsi="Tahoma" w:cs="Tahoma"/>
          <w:szCs w:val="22"/>
        </w:rPr>
        <w:t>e</w:t>
      </w:r>
      <w:r w:rsidRPr="00600F30">
        <w:rPr>
          <w:rFonts w:ascii="Tahoma" w:eastAsia="Calibri" w:hAnsi="Tahoma" w:cs="Tahoma"/>
          <w:spacing w:val="-1"/>
          <w:szCs w:val="22"/>
        </w:rPr>
        <w:t xml:space="preserve"> </w:t>
      </w:r>
      <w:r w:rsidRPr="00600F30">
        <w:rPr>
          <w:rFonts w:ascii="Tahoma" w:eastAsia="Calibri" w:hAnsi="Tahoma" w:cs="Tahoma"/>
          <w:spacing w:val="1"/>
          <w:szCs w:val="22"/>
        </w:rPr>
        <w:t>o</w:t>
      </w:r>
      <w:r w:rsidRPr="00600F30">
        <w:rPr>
          <w:rFonts w:ascii="Tahoma" w:eastAsia="Calibri" w:hAnsi="Tahoma" w:cs="Tahoma"/>
          <w:szCs w:val="22"/>
        </w:rPr>
        <w:t>f t</w:t>
      </w:r>
      <w:r w:rsidRPr="00600F30">
        <w:rPr>
          <w:rFonts w:ascii="Tahoma" w:eastAsia="Calibri" w:hAnsi="Tahoma" w:cs="Tahoma"/>
          <w:spacing w:val="-3"/>
          <w:szCs w:val="22"/>
        </w:rPr>
        <w:t>h</w:t>
      </w:r>
      <w:r w:rsidRPr="00600F30">
        <w:rPr>
          <w:rFonts w:ascii="Tahoma" w:eastAsia="Calibri" w:hAnsi="Tahoma" w:cs="Tahoma"/>
          <w:szCs w:val="22"/>
        </w:rPr>
        <w:t>e</w:t>
      </w:r>
      <w:r w:rsidRPr="00600F30">
        <w:rPr>
          <w:rFonts w:ascii="Tahoma" w:eastAsia="Calibri" w:hAnsi="Tahoma" w:cs="Tahoma"/>
          <w:spacing w:val="1"/>
          <w:szCs w:val="22"/>
        </w:rPr>
        <w:t xml:space="preserve"> </w:t>
      </w:r>
      <w:r w:rsidRPr="00600F30">
        <w:rPr>
          <w:rFonts w:ascii="Tahoma" w:eastAsia="Calibri" w:hAnsi="Tahoma" w:cs="Tahoma"/>
          <w:spacing w:val="-1"/>
          <w:szCs w:val="22"/>
        </w:rPr>
        <w:t>n</w:t>
      </w:r>
      <w:r w:rsidRPr="00600F30">
        <w:rPr>
          <w:rFonts w:ascii="Tahoma" w:eastAsia="Calibri" w:hAnsi="Tahoma" w:cs="Tahoma"/>
          <w:spacing w:val="1"/>
          <w:szCs w:val="22"/>
        </w:rPr>
        <w:t>o</w:t>
      </w:r>
      <w:r w:rsidRPr="00600F30">
        <w:rPr>
          <w:rFonts w:ascii="Tahoma" w:eastAsia="Calibri" w:hAnsi="Tahoma" w:cs="Tahoma"/>
          <w:spacing w:val="-3"/>
          <w:szCs w:val="22"/>
        </w:rPr>
        <w:t>r</w:t>
      </w:r>
      <w:r w:rsidRPr="00600F30">
        <w:rPr>
          <w:rFonts w:ascii="Tahoma" w:eastAsia="Calibri" w:hAnsi="Tahoma" w:cs="Tahoma"/>
          <w:spacing w:val="1"/>
          <w:szCs w:val="22"/>
        </w:rPr>
        <w:t>m</w:t>
      </w:r>
      <w:r w:rsidRPr="00600F30">
        <w:rPr>
          <w:rFonts w:ascii="Tahoma" w:eastAsia="Calibri" w:hAnsi="Tahoma" w:cs="Tahoma"/>
          <w:szCs w:val="22"/>
        </w:rPr>
        <w:t xml:space="preserve">al </w:t>
      </w:r>
      <w:r w:rsidRPr="00600F30">
        <w:rPr>
          <w:rFonts w:ascii="Tahoma" w:eastAsia="Calibri" w:hAnsi="Tahoma" w:cs="Tahoma"/>
          <w:spacing w:val="-3"/>
          <w:szCs w:val="22"/>
        </w:rPr>
        <w:t>r</w:t>
      </w:r>
      <w:r w:rsidRPr="00600F30">
        <w:rPr>
          <w:rFonts w:ascii="Tahoma" w:eastAsia="Calibri" w:hAnsi="Tahoma" w:cs="Tahoma"/>
          <w:szCs w:val="22"/>
        </w:rPr>
        <w:t>e</w:t>
      </w:r>
      <w:r w:rsidRPr="00600F30">
        <w:rPr>
          <w:rFonts w:ascii="Tahoma" w:eastAsia="Calibri" w:hAnsi="Tahoma" w:cs="Tahoma"/>
          <w:spacing w:val="1"/>
          <w:szCs w:val="22"/>
        </w:rPr>
        <w:t>v</w:t>
      </w:r>
      <w:r w:rsidRPr="00600F30">
        <w:rPr>
          <w:rFonts w:ascii="Tahoma" w:eastAsia="Calibri" w:hAnsi="Tahoma" w:cs="Tahoma"/>
          <w:spacing w:val="-3"/>
          <w:szCs w:val="22"/>
        </w:rPr>
        <w:t>i</w:t>
      </w:r>
      <w:r w:rsidRPr="00600F30">
        <w:rPr>
          <w:rFonts w:ascii="Tahoma" w:eastAsia="Calibri" w:hAnsi="Tahoma" w:cs="Tahoma"/>
          <w:szCs w:val="22"/>
        </w:rPr>
        <w:t>ew</w:t>
      </w:r>
      <w:r w:rsidRPr="00600F30">
        <w:rPr>
          <w:rFonts w:ascii="Tahoma" w:eastAsia="Calibri" w:hAnsi="Tahoma" w:cs="Tahoma"/>
          <w:spacing w:val="1"/>
          <w:szCs w:val="22"/>
        </w:rPr>
        <w:t xml:space="preserve"> </w:t>
      </w:r>
      <w:r w:rsidRPr="00600F30">
        <w:rPr>
          <w:rFonts w:ascii="Tahoma" w:eastAsia="Calibri" w:hAnsi="Tahoma" w:cs="Tahoma"/>
          <w:szCs w:val="22"/>
        </w:rPr>
        <w:t>a</w:t>
      </w:r>
      <w:r w:rsidRPr="00600F30">
        <w:rPr>
          <w:rFonts w:ascii="Tahoma" w:eastAsia="Calibri" w:hAnsi="Tahoma" w:cs="Tahoma"/>
          <w:spacing w:val="-1"/>
          <w:szCs w:val="22"/>
        </w:rPr>
        <w:t>n</w:t>
      </w:r>
      <w:r w:rsidRPr="00600F30">
        <w:rPr>
          <w:rFonts w:ascii="Tahoma" w:eastAsia="Calibri" w:hAnsi="Tahoma" w:cs="Tahoma"/>
          <w:szCs w:val="22"/>
        </w:rPr>
        <w:t>d</w:t>
      </w:r>
      <w:r w:rsidRPr="00600F30">
        <w:rPr>
          <w:rFonts w:ascii="Tahoma" w:eastAsia="Calibri" w:hAnsi="Tahoma" w:cs="Tahoma"/>
          <w:spacing w:val="-3"/>
          <w:szCs w:val="22"/>
        </w:rPr>
        <w:t xml:space="preserve"> </w:t>
      </w:r>
      <w:r w:rsidRPr="00600F30">
        <w:rPr>
          <w:rFonts w:ascii="Tahoma" w:eastAsia="Calibri" w:hAnsi="Tahoma" w:cs="Tahoma"/>
          <w:szCs w:val="22"/>
        </w:rPr>
        <w:t>are</w:t>
      </w:r>
      <w:r w:rsidRPr="00600F30">
        <w:rPr>
          <w:rFonts w:ascii="Tahoma" w:eastAsia="Calibri" w:hAnsi="Tahoma" w:cs="Tahoma"/>
          <w:spacing w:val="1"/>
          <w:szCs w:val="22"/>
        </w:rPr>
        <w:t xml:space="preserve"> </w:t>
      </w:r>
      <w:r w:rsidRPr="00600F30">
        <w:rPr>
          <w:rFonts w:ascii="Tahoma" w:eastAsia="Calibri" w:hAnsi="Tahoma" w:cs="Tahoma"/>
          <w:spacing w:val="-3"/>
          <w:szCs w:val="22"/>
        </w:rPr>
        <w:t>d</w:t>
      </w:r>
      <w:r w:rsidRPr="00600F30">
        <w:rPr>
          <w:rFonts w:ascii="Tahoma" w:eastAsia="Calibri" w:hAnsi="Tahoma" w:cs="Tahoma"/>
          <w:spacing w:val="-1"/>
          <w:szCs w:val="22"/>
        </w:rPr>
        <w:t>u</w:t>
      </w:r>
      <w:r w:rsidRPr="00600F30">
        <w:rPr>
          <w:rFonts w:ascii="Tahoma" w:eastAsia="Calibri" w:hAnsi="Tahoma" w:cs="Tahoma"/>
          <w:szCs w:val="22"/>
        </w:rPr>
        <w:t>e</w:t>
      </w:r>
      <w:r w:rsidRPr="00600F30">
        <w:rPr>
          <w:rFonts w:ascii="Tahoma" w:eastAsia="Calibri" w:hAnsi="Tahoma" w:cs="Tahoma"/>
          <w:spacing w:val="1"/>
          <w:szCs w:val="22"/>
        </w:rPr>
        <w:t xml:space="preserve"> </w:t>
      </w:r>
      <w:r w:rsidRPr="00600F30">
        <w:rPr>
          <w:rFonts w:ascii="Tahoma" w:eastAsia="Calibri" w:hAnsi="Tahoma" w:cs="Tahoma"/>
          <w:szCs w:val="22"/>
        </w:rPr>
        <w:t>in t</w:t>
      </w:r>
      <w:r w:rsidRPr="00600F30">
        <w:rPr>
          <w:rFonts w:ascii="Tahoma" w:eastAsia="Calibri" w:hAnsi="Tahoma" w:cs="Tahoma"/>
          <w:spacing w:val="-1"/>
          <w:szCs w:val="22"/>
        </w:rPr>
        <w:t>h</w:t>
      </w:r>
      <w:r w:rsidRPr="00600F30">
        <w:rPr>
          <w:rFonts w:ascii="Tahoma" w:eastAsia="Calibri" w:hAnsi="Tahoma" w:cs="Tahoma"/>
          <w:szCs w:val="22"/>
        </w:rPr>
        <w:t>e</w:t>
      </w:r>
      <w:r w:rsidRPr="00600F30">
        <w:rPr>
          <w:rFonts w:ascii="Tahoma" w:eastAsia="Calibri" w:hAnsi="Tahoma" w:cs="Tahoma"/>
          <w:spacing w:val="-1"/>
          <w:szCs w:val="22"/>
        </w:rPr>
        <w:t xml:space="preserve"> </w:t>
      </w:r>
      <w:r w:rsidRPr="00600F30">
        <w:rPr>
          <w:rFonts w:ascii="Tahoma" w:eastAsia="Calibri" w:hAnsi="Tahoma" w:cs="Tahoma"/>
          <w:szCs w:val="22"/>
        </w:rPr>
        <w:t xml:space="preserve">Office </w:t>
      </w:r>
      <w:r w:rsidRPr="00600F30">
        <w:rPr>
          <w:rFonts w:ascii="Tahoma" w:eastAsia="Calibri" w:hAnsi="Tahoma" w:cs="Tahoma"/>
          <w:spacing w:val="1"/>
          <w:szCs w:val="22"/>
        </w:rPr>
        <w:t>o</w:t>
      </w:r>
      <w:r w:rsidRPr="00600F30">
        <w:rPr>
          <w:rFonts w:ascii="Tahoma" w:eastAsia="Calibri" w:hAnsi="Tahoma" w:cs="Tahoma"/>
          <w:szCs w:val="22"/>
        </w:rPr>
        <w:t>f t</w:t>
      </w:r>
      <w:r w:rsidRPr="00600F30">
        <w:rPr>
          <w:rFonts w:ascii="Tahoma" w:eastAsia="Calibri" w:hAnsi="Tahoma" w:cs="Tahoma"/>
          <w:spacing w:val="-1"/>
          <w:szCs w:val="22"/>
        </w:rPr>
        <w:t>h</w:t>
      </w:r>
      <w:r w:rsidRPr="00600F30">
        <w:rPr>
          <w:rFonts w:ascii="Tahoma" w:eastAsia="Calibri" w:hAnsi="Tahoma" w:cs="Tahoma"/>
          <w:szCs w:val="22"/>
        </w:rPr>
        <w:t>e</w:t>
      </w:r>
      <w:r w:rsidRPr="00600F30">
        <w:rPr>
          <w:rFonts w:ascii="Tahoma" w:eastAsia="Calibri" w:hAnsi="Tahoma" w:cs="Tahoma"/>
          <w:spacing w:val="-1"/>
          <w:szCs w:val="22"/>
        </w:rPr>
        <w:t xml:space="preserve"> </w:t>
      </w:r>
      <w:r w:rsidRPr="00600F30">
        <w:rPr>
          <w:rFonts w:ascii="Tahoma" w:eastAsia="Calibri" w:hAnsi="Tahoma" w:cs="Tahoma"/>
          <w:szCs w:val="22"/>
        </w:rPr>
        <w:t>U</w:t>
      </w:r>
      <w:r w:rsidRPr="00600F30">
        <w:rPr>
          <w:rFonts w:ascii="Tahoma" w:eastAsia="Calibri" w:hAnsi="Tahoma" w:cs="Tahoma"/>
          <w:spacing w:val="-1"/>
          <w:szCs w:val="22"/>
        </w:rPr>
        <w:t>n</w:t>
      </w:r>
      <w:r w:rsidRPr="00600F30">
        <w:rPr>
          <w:rFonts w:ascii="Tahoma" w:eastAsia="Calibri" w:hAnsi="Tahoma" w:cs="Tahoma"/>
          <w:szCs w:val="22"/>
        </w:rPr>
        <w:t>i</w:t>
      </w:r>
      <w:r w:rsidRPr="00600F30">
        <w:rPr>
          <w:rFonts w:ascii="Tahoma" w:eastAsia="Calibri" w:hAnsi="Tahoma" w:cs="Tahoma"/>
          <w:spacing w:val="-1"/>
          <w:szCs w:val="22"/>
        </w:rPr>
        <w:t>v</w:t>
      </w:r>
      <w:r w:rsidRPr="00600F30">
        <w:rPr>
          <w:rFonts w:ascii="Tahoma" w:eastAsia="Calibri" w:hAnsi="Tahoma" w:cs="Tahoma"/>
          <w:spacing w:val="1"/>
          <w:szCs w:val="22"/>
        </w:rPr>
        <w:t>e</w:t>
      </w:r>
      <w:r w:rsidRPr="00600F30">
        <w:rPr>
          <w:rFonts w:ascii="Tahoma" w:eastAsia="Calibri" w:hAnsi="Tahoma" w:cs="Tahoma"/>
          <w:szCs w:val="22"/>
        </w:rPr>
        <w:t>rsi</w:t>
      </w:r>
      <w:r w:rsidRPr="00600F30">
        <w:rPr>
          <w:rFonts w:ascii="Tahoma" w:eastAsia="Calibri" w:hAnsi="Tahoma" w:cs="Tahoma"/>
          <w:spacing w:val="-2"/>
          <w:szCs w:val="22"/>
        </w:rPr>
        <w:t>t</w:t>
      </w:r>
      <w:r w:rsidRPr="00600F30">
        <w:rPr>
          <w:rFonts w:ascii="Tahoma" w:eastAsia="Calibri" w:hAnsi="Tahoma" w:cs="Tahoma"/>
          <w:szCs w:val="22"/>
        </w:rPr>
        <w:t>y</w:t>
      </w:r>
      <w:r w:rsidRPr="00600F30">
        <w:rPr>
          <w:rFonts w:ascii="Tahoma" w:eastAsia="Calibri" w:hAnsi="Tahoma" w:cs="Tahoma"/>
          <w:spacing w:val="-1"/>
          <w:szCs w:val="22"/>
        </w:rPr>
        <w:t xml:space="preserve"> </w:t>
      </w:r>
      <w:r w:rsidRPr="00600F30">
        <w:rPr>
          <w:rFonts w:ascii="Tahoma" w:eastAsia="Calibri" w:hAnsi="Tahoma" w:cs="Tahoma"/>
          <w:spacing w:val="1"/>
          <w:szCs w:val="22"/>
        </w:rPr>
        <w:t>P</w:t>
      </w:r>
      <w:r w:rsidRPr="00600F30">
        <w:rPr>
          <w:rFonts w:ascii="Tahoma" w:eastAsia="Calibri" w:hAnsi="Tahoma" w:cs="Tahoma"/>
          <w:szCs w:val="22"/>
        </w:rPr>
        <w:t>r</w:t>
      </w:r>
      <w:r w:rsidRPr="00600F30">
        <w:rPr>
          <w:rFonts w:ascii="Tahoma" w:eastAsia="Calibri" w:hAnsi="Tahoma" w:cs="Tahoma"/>
          <w:spacing w:val="-1"/>
          <w:szCs w:val="22"/>
        </w:rPr>
        <w:t>ov</w:t>
      </w:r>
      <w:r w:rsidRPr="00600F30">
        <w:rPr>
          <w:rFonts w:ascii="Tahoma" w:eastAsia="Calibri" w:hAnsi="Tahoma" w:cs="Tahoma"/>
          <w:spacing w:val="1"/>
          <w:szCs w:val="22"/>
        </w:rPr>
        <w:t>o</w:t>
      </w:r>
      <w:r w:rsidRPr="00600F30">
        <w:rPr>
          <w:rFonts w:ascii="Tahoma" w:eastAsia="Calibri" w:hAnsi="Tahoma" w:cs="Tahoma"/>
          <w:szCs w:val="22"/>
        </w:rPr>
        <w:t>st</w:t>
      </w:r>
      <w:r w:rsidRPr="00600F30">
        <w:rPr>
          <w:rFonts w:ascii="Tahoma" w:eastAsia="Calibri" w:hAnsi="Tahoma" w:cs="Tahoma"/>
          <w:spacing w:val="1"/>
          <w:szCs w:val="22"/>
        </w:rPr>
        <w:t xml:space="preserve"> </w:t>
      </w:r>
      <w:r w:rsidRPr="00600F30">
        <w:rPr>
          <w:rFonts w:ascii="Tahoma" w:eastAsia="Calibri" w:hAnsi="Tahoma" w:cs="Tahoma"/>
          <w:spacing w:val="-3"/>
          <w:szCs w:val="22"/>
        </w:rPr>
        <w:t>b</w:t>
      </w:r>
      <w:r w:rsidRPr="00600F30">
        <w:rPr>
          <w:rFonts w:ascii="Tahoma" w:eastAsia="Calibri" w:hAnsi="Tahoma" w:cs="Tahoma"/>
          <w:szCs w:val="22"/>
        </w:rPr>
        <w:t>y</w:t>
      </w:r>
      <w:r w:rsidRPr="00600F30">
        <w:rPr>
          <w:rFonts w:ascii="Tahoma" w:eastAsia="Calibri" w:hAnsi="Tahoma" w:cs="Tahoma"/>
          <w:spacing w:val="1"/>
          <w:szCs w:val="22"/>
        </w:rPr>
        <w:t xml:space="preserve"> </w:t>
      </w:r>
      <w:r w:rsidRPr="00600F30">
        <w:rPr>
          <w:rFonts w:ascii="Tahoma" w:eastAsia="Calibri" w:hAnsi="Tahoma" w:cs="Tahoma"/>
          <w:szCs w:val="22"/>
        </w:rPr>
        <w:t>t</w:t>
      </w:r>
      <w:r w:rsidRPr="00600F30">
        <w:rPr>
          <w:rFonts w:ascii="Tahoma" w:eastAsia="Calibri" w:hAnsi="Tahoma" w:cs="Tahoma"/>
          <w:spacing w:val="-1"/>
          <w:szCs w:val="22"/>
        </w:rPr>
        <w:t>h</w:t>
      </w:r>
      <w:r w:rsidRPr="00600F30">
        <w:rPr>
          <w:rFonts w:ascii="Tahoma" w:eastAsia="Calibri" w:hAnsi="Tahoma" w:cs="Tahoma"/>
          <w:szCs w:val="22"/>
        </w:rPr>
        <w:t>e</w:t>
      </w:r>
      <w:r w:rsidRPr="00600F30">
        <w:rPr>
          <w:rFonts w:ascii="Tahoma" w:eastAsia="Calibri" w:hAnsi="Tahoma" w:cs="Tahoma"/>
          <w:spacing w:val="-1"/>
          <w:szCs w:val="22"/>
        </w:rPr>
        <w:t xml:space="preserve"> d</w:t>
      </w:r>
      <w:r w:rsidRPr="00600F30">
        <w:rPr>
          <w:rFonts w:ascii="Tahoma" w:eastAsia="Calibri" w:hAnsi="Tahoma" w:cs="Tahoma"/>
          <w:szCs w:val="22"/>
        </w:rPr>
        <w:t>ate</w:t>
      </w:r>
      <w:r w:rsidRPr="00600F30">
        <w:rPr>
          <w:rFonts w:ascii="Tahoma" w:eastAsia="Calibri" w:hAnsi="Tahoma" w:cs="Tahoma"/>
          <w:spacing w:val="-1"/>
          <w:szCs w:val="22"/>
        </w:rPr>
        <w:t xml:space="preserve"> </w:t>
      </w:r>
      <w:r w:rsidRPr="00600F30">
        <w:rPr>
          <w:rFonts w:ascii="Tahoma" w:eastAsia="Calibri" w:hAnsi="Tahoma" w:cs="Tahoma"/>
          <w:szCs w:val="22"/>
        </w:rPr>
        <w:t>s</w:t>
      </w:r>
      <w:r w:rsidRPr="00600F30">
        <w:rPr>
          <w:rFonts w:ascii="Tahoma" w:eastAsia="Calibri" w:hAnsi="Tahoma" w:cs="Tahoma"/>
          <w:spacing w:val="1"/>
          <w:szCs w:val="22"/>
        </w:rPr>
        <w:t>e</w:t>
      </w:r>
      <w:r w:rsidRPr="00600F30">
        <w:rPr>
          <w:rFonts w:ascii="Tahoma" w:eastAsia="Calibri" w:hAnsi="Tahoma" w:cs="Tahoma"/>
          <w:szCs w:val="22"/>
        </w:rPr>
        <w:t>t</w:t>
      </w:r>
      <w:r w:rsidRPr="00600F30">
        <w:rPr>
          <w:rFonts w:ascii="Tahoma" w:eastAsia="Calibri" w:hAnsi="Tahoma" w:cs="Tahoma"/>
          <w:spacing w:val="-1"/>
          <w:szCs w:val="22"/>
        </w:rPr>
        <w:t xml:space="preserve"> b</w:t>
      </w:r>
      <w:r w:rsidRPr="00600F30">
        <w:rPr>
          <w:rFonts w:ascii="Tahoma" w:eastAsia="Calibri" w:hAnsi="Tahoma" w:cs="Tahoma"/>
          <w:szCs w:val="22"/>
        </w:rPr>
        <w:t>y</w:t>
      </w:r>
      <w:r w:rsidRPr="00600F30">
        <w:rPr>
          <w:rFonts w:ascii="Tahoma" w:eastAsia="Calibri" w:hAnsi="Tahoma" w:cs="Tahoma"/>
          <w:spacing w:val="1"/>
          <w:szCs w:val="22"/>
        </w:rPr>
        <w:t xml:space="preserve"> </w:t>
      </w:r>
      <w:r w:rsidRPr="00600F30">
        <w:rPr>
          <w:rFonts w:ascii="Tahoma" w:eastAsia="Calibri" w:hAnsi="Tahoma" w:cs="Tahoma"/>
          <w:szCs w:val="22"/>
        </w:rPr>
        <w:t>t</w:t>
      </w:r>
      <w:r w:rsidRPr="00600F30">
        <w:rPr>
          <w:rFonts w:ascii="Tahoma" w:eastAsia="Calibri" w:hAnsi="Tahoma" w:cs="Tahoma"/>
          <w:spacing w:val="-3"/>
          <w:szCs w:val="22"/>
        </w:rPr>
        <w:t>h</w:t>
      </w:r>
      <w:r w:rsidRPr="00600F30">
        <w:rPr>
          <w:rFonts w:ascii="Tahoma" w:eastAsia="Calibri" w:hAnsi="Tahoma" w:cs="Tahoma"/>
          <w:szCs w:val="22"/>
        </w:rPr>
        <w:t>e</w:t>
      </w:r>
      <w:r w:rsidRPr="00600F30">
        <w:rPr>
          <w:rFonts w:ascii="Tahoma" w:eastAsia="Calibri" w:hAnsi="Tahoma" w:cs="Tahoma"/>
          <w:spacing w:val="1"/>
          <w:szCs w:val="22"/>
        </w:rPr>
        <w:t xml:space="preserve"> </w:t>
      </w:r>
      <w:r w:rsidRPr="00600F30">
        <w:rPr>
          <w:rFonts w:ascii="Tahoma" w:eastAsia="Calibri" w:hAnsi="Tahoma" w:cs="Tahoma"/>
          <w:szCs w:val="22"/>
        </w:rPr>
        <w:t>U</w:t>
      </w:r>
      <w:r w:rsidRPr="00600F30">
        <w:rPr>
          <w:rFonts w:ascii="Tahoma" w:eastAsia="Calibri" w:hAnsi="Tahoma" w:cs="Tahoma"/>
          <w:spacing w:val="-1"/>
          <w:szCs w:val="22"/>
        </w:rPr>
        <w:t>n</w:t>
      </w:r>
      <w:r w:rsidRPr="00600F30">
        <w:rPr>
          <w:rFonts w:ascii="Tahoma" w:eastAsia="Calibri" w:hAnsi="Tahoma" w:cs="Tahoma"/>
          <w:spacing w:val="-3"/>
          <w:szCs w:val="22"/>
        </w:rPr>
        <w:t>i</w:t>
      </w:r>
      <w:r w:rsidRPr="00600F30">
        <w:rPr>
          <w:rFonts w:ascii="Tahoma" w:eastAsia="Calibri" w:hAnsi="Tahoma" w:cs="Tahoma"/>
          <w:spacing w:val="1"/>
          <w:szCs w:val="22"/>
        </w:rPr>
        <w:t>v</w:t>
      </w:r>
      <w:r w:rsidRPr="00600F30">
        <w:rPr>
          <w:rFonts w:ascii="Tahoma" w:eastAsia="Calibri" w:hAnsi="Tahoma" w:cs="Tahoma"/>
          <w:spacing w:val="-2"/>
          <w:szCs w:val="22"/>
        </w:rPr>
        <w:t>e</w:t>
      </w:r>
      <w:r w:rsidRPr="00600F30">
        <w:rPr>
          <w:rFonts w:ascii="Tahoma" w:eastAsia="Calibri" w:hAnsi="Tahoma" w:cs="Tahoma"/>
          <w:szCs w:val="22"/>
        </w:rPr>
        <w:t>rsit</w:t>
      </w:r>
      <w:r w:rsidRPr="00600F30">
        <w:rPr>
          <w:rFonts w:ascii="Tahoma" w:eastAsia="Calibri" w:hAnsi="Tahoma" w:cs="Tahoma"/>
          <w:spacing w:val="1"/>
          <w:szCs w:val="22"/>
        </w:rPr>
        <w:t>y</w:t>
      </w:r>
      <w:r w:rsidRPr="00600F30">
        <w:rPr>
          <w:rFonts w:ascii="Tahoma" w:eastAsia="Calibri" w:hAnsi="Tahoma" w:cs="Tahoma"/>
          <w:szCs w:val="22"/>
        </w:rPr>
        <w:t>. If</w:t>
      </w:r>
      <w:r w:rsidRPr="00600F30">
        <w:rPr>
          <w:rFonts w:ascii="Tahoma" w:eastAsia="Calibri" w:hAnsi="Tahoma" w:cs="Tahoma"/>
          <w:spacing w:val="-2"/>
          <w:szCs w:val="22"/>
        </w:rPr>
        <w:t xml:space="preserve"> </w:t>
      </w:r>
      <w:r w:rsidRPr="00600F30">
        <w:rPr>
          <w:rFonts w:ascii="Tahoma" w:eastAsia="Calibri" w:hAnsi="Tahoma" w:cs="Tahoma"/>
          <w:szCs w:val="22"/>
        </w:rPr>
        <w:t>t</w:t>
      </w:r>
      <w:r w:rsidRPr="00600F30">
        <w:rPr>
          <w:rFonts w:ascii="Tahoma" w:eastAsia="Calibri" w:hAnsi="Tahoma" w:cs="Tahoma"/>
          <w:spacing w:val="-1"/>
          <w:szCs w:val="22"/>
        </w:rPr>
        <w:t>h</w:t>
      </w:r>
      <w:r w:rsidRPr="00600F30">
        <w:rPr>
          <w:rFonts w:ascii="Tahoma" w:eastAsia="Calibri" w:hAnsi="Tahoma" w:cs="Tahoma"/>
          <w:szCs w:val="22"/>
        </w:rPr>
        <w:t>e</w:t>
      </w:r>
      <w:r w:rsidRPr="00600F30">
        <w:rPr>
          <w:rFonts w:ascii="Tahoma" w:eastAsia="Calibri" w:hAnsi="Tahoma" w:cs="Tahoma"/>
          <w:spacing w:val="1"/>
          <w:szCs w:val="22"/>
        </w:rPr>
        <w:t xml:space="preserve"> </w:t>
      </w:r>
      <w:r w:rsidRPr="00600F30">
        <w:rPr>
          <w:rFonts w:ascii="Tahoma" w:eastAsia="Calibri" w:hAnsi="Tahoma" w:cs="Tahoma"/>
          <w:spacing w:val="-1"/>
          <w:szCs w:val="22"/>
        </w:rPr>
        <w:t>p</w:t>
      </w:r>
      <w:r w:rsidRPr="00600F30">
        <w:rPr>
          <w:rFonts w:ascii="Tahoma" w:eastAsia="Calibri" w:hAnsi="Tahoma" w:cs="Tahoma"/>
          <w:spacing w:val="-3"/>
          <w:szCs w:val="22"/>
        </w:rPr>
        <w:t>r</w:t>
      </w:r>
      <w:r w:rsidRPr="00600F30">
        <w:rPr>
          <w:rFonts w:ascii="Tahoma" w:eastAsia="Calibri" w:hAnsi="Tahoma" w:cs="Tahoma"/>
          <w:spacing w:val="1"/>
          <w:szCs w:val="22"/>
        </w:rPr>
        <w:t>o</w:t>
      </w:r>
      <w:r w:rsidRPr="00600F30">
        <w:rPr>
          <w:rFonts w:ascii="Tahoma" w:eastAsia="Calibri" w:hAnsi="Tahoma" w:cs="Tahoma"/>
          <w:spacing w:val="-1"/>
          <w:szCs w:val="22"/>
        </w:rPr>
        <w:t>m</w:t>
      </w:r>
      <w:r w:rsidRPr="00600F30">
        <w:rPr>
          <w:rFonts w:ascii="Tahoma" w:eastAsia="Calibri" w:hAnsi="Tahoma" w:cs="Tahoma"/>
          <w:spacing w:val="1"/>
          <w:szCs w:val="22"/>
        </w:rPr>
        <w:t>o</w:t>
      </w:r>
      <w:r w:rsidRPr="00600F30">
        <w:rPr>
          <w:rFonts w:ascii="Tahoma" w:eastAsia="Calibri" w:hAnsi="Tahoma" w:cs="Tahoma"/>
          <w:szCs w:val="22"/>
        </w:rPr>
        <w:t>t</w:t>
      </w:r>
      <w:r w:rsidRPr="00600F30">
        <w:rPr>
          <w:rFonts w:ascii="Tahoma" w:eastAsia="Calibri" w:hAnsi="Tahoma" w:cs="Tahoma"/>
          <w:spacing w:val="-3"/>
          <w:szCs w:val="22"/>
        </w:rPr>
        <w:t>i</w:t>
      </w:r>
      <w:r w:rsidRPr="00600F30">
        <w:rPr>
          <w:rFonts w:ascii="Tahoma" w:eastAsia="Calibri" w:hAnsi="Tahoma" w:cs="Tahoma"/>
          <w:spacing w:val="1"/>
          <w:szCs w:val="22"/>
        </w:rPr>
        <w:t>o</w:t>
      </w:r>
      <w:r w:rsidRPr="00600F30">
        <w:rPr>
          <w:rFonts w:ascii="Tahoma" w:eastAsia="Calibri" w:hAnsi="Tahoma" w:cs="Tahoma"/>
          <w:szCs w:val="22"/>
        </w:rPr>
        <w:t>n is</w:t>
      </w:r>
      <w:r w:rsidRPr="00600F30">
        <w:rPr>
          <w:rFonts w:ascii="Tahoma" w:eastAsia="Calibri" w:hAnsi="Tahoma" w:cs="Tahoma"/>
          <w:spacing w:val="-2"/>
          <w:szCs w:val="22"/>
        </w:rPr>
        <w:t xml:space="preserve"> </w:t>
      </w:r>
      <w:r w:rsidRPr="00600F30">
        <w:rPr>
          <w:rFonts w:ascii="Tahoma" w:eastAsia="Calibri" w:hAnsi="Tahoma" w:cs="Tahoma"/>
          <w:spacing w:val="-3"/>
          <w:szCs w:val="22"/>
        </w:rPr>
        <w:t>a</w:t>
      </w:r>
      <w:r w:rsidRPr="00600F30">
        <w:rPr>
          <w:rFonts w:ascii="Tahoma" w:eastAsia="Calibri" w:hAnsi="Tahoma" w:cs="Tahoma"/>
          <w:spacing w:val="1"/>
          <w:szCs w:val="22"/>
        </w:rPr>
        <w:t>w</w:t>
      </w:r>
      <w:r w:rsidRPr="00600F30">
        <w:rPr>
          <w:rFonts w:ascii="Tahoma" w:eastAsia="Calibri" w:hAnsi="Tahoma" w:cs="Tahoma"/>
          <w:szCs w:val="22"/>
        </w:rPr>
        <w:t>ar</w:t>
      </w:r>
      <w:r w:rsidRPr="00600F30">
        <w:rPr>
          <w:rFonts w:ascii="Tahoma" w:eastAsia="Calibri" w:hAnsi="Tahoma" w:cs="Tahoma"/>
          <w:spacing w:val="-1"/>
          <w:szCs w:val="22"/>
        </w:rPr>
        <w:t>d</w:t>
      </w:r>
      <w:r w:rsidRPr="00600F30">
        <w:rPr>
          <w:rFonts w:ascii="Tahoma" w:eastAsia="Calibri" w:hAnsi="Tahoma" w:cs="Tahoma"/>
          <w:spacing w:val="1"/>
          <w:szCs w:val="22"/>
        </w:rPr>
        <w:t>e</w:t>
      </w:r>
      <w:r w:rsidRPr="00600F30">
        <w:rPr>
          <w:rFonts w:ascii="Tahoma" w:eastAsia="Calibri" w:hAnsi="Tahoma" w:cs="Tahoma"/>
          <w:spacing w:val="-1"/>
          <w:szCs w:val="22"/>
        </w:rPr>
        <w:t>d</w:t>
      </w:r>
      <w:r w:rsidRPr="00600F30">
        <w:rPr>
          <w:rFonts w:ascii="Tahoma" w:eastAsia="Calibri" w:hAnsi="Tahoma" w:cs="Tahoma"/>
          <w:szCs w:val="22"/>
        </w:rPr>
        <w:t>,</w:t>
      </w:r>
      <w:r w:rsidRPr="00600F30">
        <w:rPr>
          <w:rFonts w:ascii="Tahoma" w:eastAsia="Calibri" w:hAnsi="Tahoma" w:cs="Tahoma"/>
          <w:spacing w:val="1"/>
          <w:szCs w:val="22"/>
        </w:rPr>
        <w:t xml:space="preserve"> </w:t>
      </w:r>
      <w:r w:rsidRPr="00600F30">
        <w:rPr>
          <w:rFonts w:ascii="Tahoma" w:eastAsia="Calibri" w:hAnsi="Tahoma" w:cs="Tahoma"/>
          <w:szCs w:val="22"/>
        </w:rPr>
        <w:t>it</w:t>
      </w:r>
      <w:r w:rsidRPr="00600F30">
        <w:rPr>
          <w:rFonts w:ascii="Tahoma" w:eastAsia="Calibri" w:hAnsi="Tahoma" w:cs="Tahoma"/>
          <w:spacing w:val="-1"/>
          <w:szCs w:val="22"/>
        </w:rPr>
        <w:t xml:space="preserve"> </w:t>
      </w:r>
      <w:r w:rsidRPr="00600F30">
        <w:rPr>
          <w:rFonts w:ascii="Tahoma" w:eastAsia="Calibri" w:hAnsi="Tahoma" w:cs="Tahoma"/>
          <w:spacing w:val="1"/>
          <w:szCs w:val="22"/>
        </w:rPr>
        <w:t>w</w:t>
      </w:r>
      <w:r w:rsidRPr="00600F30">
        <w:rPr>
          <w:rFonts w:ascii="Tahoma" w:eastAsia="Calibri" w:hAnsi="Tahoma" w:cs="Tahoma"/>
          <w:szCs w:val="22"/>
        </w:rPr>
        <w:t xml:space="preserve">ill </w:t>
      </w:r>
      <w:r w:rsidRPr="00600F30">
        <w:rPr>
          <w:rFonts w:ascii="Tahoma" w:eastAsia="Calibri" w:hAnsi="Tahoma" w:cs="Tahoma"/>
          <w:spacing w:val="-1"/>
          <w:szCs w:val="22"/>
        </w:rPr>
        <w:t>b</w:t>
      </w:r>
      <w:r w:rsidRPr="00600F30">
        <w:rPr>
          <w:rFonts w:ascii="Tahoma" w:eastAsia="Calibri" w:hAnsi="Tahoma" w:cs="Tahoma"/>
          <w:szCs w:val="22"/>
        </w:rPr>
        <w:t>ec</w:t>
      </w:r>
      <w:r w:rsidRPr="00600F30">
        <w:rPr>
          <w:rFonts w:ascii="Tahoma" w:eastAsia="Calibri" w:hAnsi="Tahoma" w:cs="Tahoma"/>
          <w:spacing w:val="-1"/>
          <w:szCs w:val="22"/>
        </w:rPr>
        <w:t>o</w:t>
      </w:r>
      <w:r w:rsidRPr="00600F30">
        <w:rPr>
          <w:rFonts w:ascii="Tahoma" w:eastAsia="Calibri" w:hAnsi="Tahoma" w:cs="Tahoma"/>
          <w:spacing w:val="1"/>
          <w:szCs w:val="22"/>
        </w:rPr>
        <w:t>m</w:t>
      </w:r>
      <w:r w:rsidRPr="00600F30">
        <w:rPr>
          <w:rFonts w:ascii="Tahoma" w:eastAsia="Calibri" w:hAnsi="Tahoma" w:cs="Tahoma"/>
          <w:szCs w:val="22"/>
        </w:rPr>
        <w:t>e</w:t>
      </w:r>
      <w:r w:rsidRPr="00600F30">
        <w:rPr>
          <w:rFonts w:ascii="Tahoma" w:eastAsia="Calibri" w:hAnsi="Tahoma" w:cs="Tahoma"/>
          <w:spacing w:val="-1"/>
          <w:szCs w:val="22"/>
        </w:rPr>
        <w:t xml:space="preserve"> </w:t>
      </w:r>
      <w:r w:rsidRPr="00600F30">
        <w:rPr>
          <w:rFonts w:ascii="Tahoma" w:eastAsia="Calibri" w:hAnsi="Tahoma" w:cs="Tahoma"/>
          <w:szCs w:val="22"/>
        </w:rPr>
        <w:t>eff</w:t>
      </w:r>
      <w:r w:rsidRPr="00600F30">
        <w:rPr>
          <w:rFonts w:ascii="Tahoma" w:eastAsia="Calibri" w:hAnsi="Tahoma" w:cs="Tahoma"/>
          <w:spacing w:val="-2"/>
          <w:szCs w:val="22"/>
        </w:rPr>
        <w:t>e</w:t>
      </w:r>
      <w:r w:rsidRPr="00600F30">
        <w:rPr>
          <w:rFonts w:ascii="Tahoma" w:eastAsia="Calibri" w:hAnsi="Tahoma" w:cs="Tahoma"/>
          <w:szCs w:val="22"/>
        </w:rPr>
        <w:t>cti</w:t>
      </w:r>
      <w:r w:rsidRPr="00600F30">
        <w:rPr>
          <w:rFonts w:ascii="Tahoma" w:eastAsia="Calibri" w:hAnsi="Tahoma" w:cs="Tahoma"/>
          <w:spacing w:val="-1"/>
          <w:szCs w:val="22"/>
        </w:rPr>
        <w:t>v</w:t>
      </w:r>
      <w:r w:rsidRPr="00600F30">
        <w:rPr>
          <w:rFonts w:ascii="Tahoma" w:eastAsia="Calibri" w:hAnsi="Tahoma" w:cs="Tahoma"/>
          <w:szCs w:val="22"/>
        </w:rPr>
        <w:t>e</w:t>
      </w:r>
      <w:r w:rsidRPr="00600F30">
        <w:rPr>
          <w:rFonts w:ascii="Tahoma" w:eastAsia="Calibri" w:hAnsi="Tahoma" w:cs="Tahoma"/>
          <w:spacing w:val="1"/>
          <w:szCs w:val="22"/>
        </w:rPr>
        <w:t xml:space="preserve"> </w:t>
      </w:r>
      <w:r w:rsidRPr="00600F30">
        <w:rPr>
          <w:rFonts w:ascii="Tahoma" w:eastAsia="Calibri" w:hAnsi="Tahoma" w:cs="Tahoma"/>
          <w:spacing w:val="-3"/>
          <w:szCs w:val="22"/>
        </w:rPr>
        <w:t>durin</w:t>
      </w:r>
      <w:r w:rsidRPr="00600F30">
        <w:rPr>
          <w:rFonts w:ascii="Tahoma" w:eastAsia="Calibri" w:hAnsi="Tahoma" w:cs="Tahoma"/>
          <w:szCs w:val="22"/>
        </w:rPr>
        <w:t>g</w:t>
      </w:r>
      <w:r w:rsidRPr="00600F30">
        <w:rPr>
          <w:rFonts w:ascii="Tahoma" w:eastAsia="Calibri" w:hAnsi="Tahoma" w:cs="Tahoma"/>
          <w:spacing w:val="-5"/>
          <w:szCs w:val="22"/>
        </w:rPr>
        <w:t xml:space="preserve"> </w:t>
      </w:r>
      <w:r w:rsidRPr="00600F30">
        <w:rPr>
          <w:rFonts w:ascii="Tahoma" w:eastAsia="Calibri" w:hAnsi="Tahoma" w:cs="Tahoma"/>
          <w:spacing w:val="-2"/>
          <w:szCs w:val="22"/>
        </w:rPr>
        <w:t>t</w:t>
      </w:r>
      <w:r w:rsidRPr="00600F30">
        <w:rPr>
          <w:rFonts w:ascii="Tahoma" w:eastAsia="Calibri" w:hAnsi="Tahoma" w:cs="Tahoma"/>
          <w:spacing w:val="-1"/>
          <w:szCs w:val="22"/>
        </w:rPr>
        <w:t>h</w:t>
      </w:r>
      <w:r w:rsidRPr="00600F30">
        <w:rPr>
          <w:rFonts w:ascii="Tahoma" w:eastAsia="Calibri" w:hAnsi="Tahoma" w:cs="Tahoma"/>
          <w:szCs w:val="22"/>
        </w:rPr>
        <w:t>e</w:t>
      </w:r>
      <w:r w:rsidRPr="00600F30">
        <w:rPr>
          <w:rFonts w:ascii="Tahoma" w:eastAsia="Calibri" w:hAnsi="Tahoma" w:cs="Tahoma"/>
          <w:spacing w:val="-4"/>
          <w:szCs w:val="22"/>
        </w:rPr>
        <w:t xml:space="preserve"> </w:t>
      </w:r>
      <w:r w:rsidRPr="00600F30">
        <w:rPr>
          <w:rFonts w:ascii="Tahoma" w:eastAsia="Calibri" w:hAnsi="Tahoma" w:cs="Tahoma"/>
          <w:spacing w:val="-3"/>
          <w:szCs w:val="22"/>
        </w:rPr>
        <w:t>f</w:t>
      </w:r>
      <w:r w:rsidRPr="00600F30">
        <w:rPr>
          <w:rFonts w:ascii="Tahoma" w:eastAsia="Calibri" w:hAnsi="Tahoma" w:cs="Tahoma"/>
          <w:spacing w:val="-1"/>
          <w:szCs w:val="22"/>
        </w:rPr>
        <w:t>o</w:t>
      </w:r>
      <w:r w:rsidRPr="00600F30">
        <w:rPr>
          <w:rFonts w:ascii="Tahoma" w:eastAsia="Calibri" w:hAnsi="Tahoma" w:cs="Tahoma"/>
          <w:spacing w:val="-3"/>
          <w:szCs w:val="22"/>
        </w:rPr>
        <w:t>ll</w:t>
      </w:r>
      <w:r w:rsidRPr="00600F30">
        <w:rPr>
          <w:rFonts w:ascii="Tahoma" w:eastAsia="Calibri" w:hAnsi="Tahoma" w:cs="Tahoma"/>
          <w:spacing w:val="-1"/>
          <w:szCs w:val="22"/>
        </w:rPr>
        <w:t>o</w:t>
      </w:r>
      <w:r w:rsidRPr="00600F30">
        <w:rPr>
          <w:rFonts w:ascii="Tahoma" w:eastAsia="Calibri" w:hAnsi="Tahoma" w:cs="Tahoma"/>
          <w:spacing w:val="-2"/>
          <w:szCs w:val="22"/>
        </w:rPr>
        <w:t>w</w:t>
      </w:r>
      <w:r w:rsidRPr="00600F30">
        <w:rPr>
          <w:rFonts w:ascii="Tahoma" w:eastAsia="Calibri" w:hAnsi="Tahoma" w:cs="Tahoma"/>
          <w:spacing w:val="-3"/>
          <w:szCs w:val="22"/>
        </w:rPr>
        <w:t>in</w:t>
      </w:r>
      <w:r w:rsidRPr="00600F30">
        <w:rPr>
          <w:rFonts w:ascii="Tahoma" w:eastAsia="Calibri" w:hAnsi="Tahoma" w:cs="Tahoma"/>
          <w:szCs w:val="22"/>
        </w:rPr>
        <w:t>g</w:t>
      </w:r>
      <w:r w:rsidRPr="00600F30">
        <w:rPr>
          <w:rFonts w:ascii="Tahoma" w:eastAsia="Calibri" w:hAnsi="Tahoma" w:cs="Tahoma"/>
          <w:spacing w:val="-5"/>
          <w:szCs w:val="22"/>
        </w:rPr>
        <w:t xml:space="preserve"> </w:t>
      </w:r>
      <w:r w:rsidRPr="00600F30">
        <w:rPr>
          <w:rFonts w:ascii="Tahoma" w:eastAsia="Calibri" w:hAnsi="Tahoma" w:cs="Tahoma"/>
          <w:spacing w:val="-3"/>
          <w:szCs w:val="22"/>
        </w:rPr>
        <w:t>a</w:t>
      </w:r>
      <w:r w:rsidRPr="00600F30">
        <w:rPr>
          <w:rFonts w:ascii="Tahoma" w:eastAsia="Calibri" w:hAnsi="Tahoma" w:cs="Tahoma"/>
          <w:spacing w:val="-2"/>
          <w:szCs w:val="22"/>
        </w:rPr>
        <w:t>c</w:t>
      </w:r>
      <w:r w:rsidRPr="00600F30">
        <w:rPr>
          <w:rFonts w:ascii="Tahoma" w:eastAsia="Calibri" w:hAnsi="Tahoma" w:cs="Tahoma"/>
          <w:spacing w:val="-3"/>
          <w:szCs w:val="22"/>
        </w:rPr>
        <w:t>ad</w:t>
      </w:r>
      <w:r w:rsidRPr="00600F30">
        <w:rPr>
          <w:rFonts w:ascii="Tahoma" w:eastAsia="Calibri" w:hAnsi="Tahoma" w:cs="Tahoma"/>
          <w:spacing w:val="-2"/>
          <w:szCs w:val="22"/>
        </w:rPr>
        <w:t>e</w:t>
      </w:r>
      <w:r w:rsidRPr="00600F30">
        <w:rPr>
          <w:rFonts w:ascii="Tahoma" w:eastAsia="Calibri" w:hAnsi="Tahoma" w:cs="Tahoma"/>
          <w:spacing w:val="-1"/>
          <w:szCs w:val="22"/>
        </w:rPr>
        <w:t>m</w:t>
      </w:r>
      <w:r w:rsidRPr="00600F30">
        <w:rPr>
          <w:rFonts w:ascii="Tahoma" w:eastAsia="Calibri" w:hAnsi="Tahoma" w:cs="Tahoma"/>
          <w:spacing w:val="-3"/>
          <w:szCs w:val="22"/>
        </w:rPr>
        <w:t>i</w:t>
      </w:r>
      <w:r w:rsidRPr="00600F30">
        <w:rPr>
          <w:rFonts w:ascii="Tahoma" w:eastAsia="Calibri" w:hAnsi="Tahoma" w:cs="Tahoma"/>
          <w:szCs w:val="22"/>
        </w:rPr>
        <w:t>c</w:t>
      </w:r>
      <w:r w:rsidRPr="00600F30">
        <w:rPr>
          <w:rFonts w:ascii="Tahoma" w:eastAsia="Calibri" w:hAnsi="Tahoma" w:cs="Tahoma"/>
          <w:spacing w:val="-3"/>
          <w:szCs w:val="22"/>
        </w:rPr>
        <w:t xml:space="preserve"> </w:t>
      </w:r>
      <w:r w:rsidRPr="00600F30">
        <w:rPr>
          <w:rFonts w:ascii="Tahoma" w:eastAsia="Calibri" w:hAnsi="Tahoma" w:cs="Tahoma"/>
          <w:spacing w:val="-2"/>
          <w:szCs w:val="22"/>
        </w:rPr>
        <w:t>ye</w:t>
      </w:r>
      <w:r w:rsidRPr="00600F30">
        <w:rPr>
          <w:rFonts w:ascii="Tahoma" w:eastAsia="Calibri" w:hAnsi="Tahoma" w:cs="Tahoma"/>
          <w:spacing w:val="-3"/>
          <w:szCs w:val="22"/>
        </w:rPr>
        <w:t>ar</w:t>
      </w:r>
      <w:r w:rsidRPr="00600F30">
        <w:rPr>
          <w:rFonts w:ascii="Tahoma" w:eastAsia="Calibri" w:hAnsi="Tahoma" w:cs="Tahoma"/>
          <w:szCs w:val="22"/>
        </w:rPr>
        <w:t>.</w:t>
      </w:r>
      <w:r w:rsidRPr="00600F30">
        <w:rPr>
          <w:rFonts w:ascii="Tahoma" w:eastAsia="Calibri" w:hAnsi="Tahoma" w:cs="Tahoma"/>
          <w:spacing w:val="41"/>
          <w:szCs w:val="22"/>
        </w:rPr>
        <w:t xml:space="preserve"> </w:t>
      </w:r>
      <w:r w:rsidRPr="00600F30">
        <w:rPr>
          <w:rFonts w:ascii="Tahoma" w:eastAsia="Calibri" w:hAnsi="Tahoma" w:cs="Tahoma"/>
          <w:spacing w:val="-1"/>
          <w:szCs w:val="22"/>
        </w:rPr>
        <w:t>P</w:t>
      </w:r>
      <w:r w:rsidRPr="00600F30">
        <w:rPr>
          <w:rFonts w:ascii="Tahoma" w:eastAsia="Calibri" w:hAnsi="Tahoma" w:cs="Tahoma"/>
          <w:spacing w:val="-3"/>
          <w:szCs w:val="22"/>
        </w:rPr>
        <w:t>r</w:t>
      </w:r>
      <w:r w:rsidRPr="00600F30">
        <w:rPr>
          <w:rFonts w:ascii="Tahoma" w:eastAsia="Calibri" w:hAnsi="Tahoma" w:cs="Tahoma"/>
          <w:spacing w:val="-1"/>
          <w:szCs w:val="22"/>
        </w:rPr>
        <w:t>o</w:t>
      </w:r>
      <w:r w:rsidRPr="00600F30">
        <w:rPr>
          <w:rFonts w:ascii="Tahoma" w:eastAsia="Calibri" w:hAnsi="Tahoma" w:cs="Tahoma"/>
          <w:spacing w:val="-4"/>
          <w:szCs w:val="22"/>
        </w:rPr>
        <w:t>m</w:t>
      </w:r>
      <w:r w:rsidRPr="00600F30">
        <w:rPr>
          <w:rFonts w:ascii="Tahoma" w:eastAsia="Calibri" w:hAnsi="Tahoma" w:cs="Tahoma"/>
          <w:spacing w:val="-1"/>
          <w:szCs w:val="22"/>
        </w:rPr>
        <w:t>o</w:t>
      </w:r>
      <w:r w:rsidRPr="00600F30">
        <w:rPr>
          <w:rFonts w:ascii="Tahoma" w:eastAsia="Calibri" w:hAnsi="Tahoma" w:cs="Tahoma"/>
          <w:spacing w:val="-2"/>
          <w:szCs w:val="22"/>
        </w:rPr>
        <w:t>t</w:t>
      </w:r>
      <w:r w:rsidRPr="00600F30">
        <w:rPr>
          <w:rFonts w:ascii="Tahoma" w:eastAsia="Calibri" w:hAnsi="Tahoma" w:cs="Tahoma"/>
          <w:spacing w:val="-3"/>
          <w:szCs w:val="22"/>
        </w:rPr>
        <w:t>i</w:t>
      </w:r>
      <w:r w:rsidRPr="00600F30">
        <w:rPr>
          <w:rFonts w:ascii="Tahoma" w:eastAsia="Calibri" w:hAnsi="Tahoma" w:cs="Tahoma"/>
          <w:spacing w:val="-1"/>
          <w:szCs w:val="22"/>
        </w:rPr>
        <w:t>o</w:t>
      </w:r>
      <w:r w:rsidRPr="00600F30">
        <w:rPr>
          <w:rFonts w:ascii="Tahoma" w:eastAsia="Calibri" w:hAnsi="Tahoma" w:cs="Tahoma"/>
          <w:spacing w:val="-3"/>
          <w:szCs w:val="22"/>
        </w:rPr>
        <w:t>n</w:t>
      </w:r>
      <w:r w:rsidRPr="00600F30">
        <w:rPr>
          <w:rFonts w:ascii="Tahoma" w:eastAsia="Calibri" w:hAnsi="Tahoma" w:cs="Tahoma"/>
          <w:szCs w:val="22"/>
        </w:rPr>
        <w:t>,</w:t>
      </w:r>
      <w:r w:rsidRPr="00600F30">
        <w:rPr>
          <w:rFonts w:ascii="Tahoma" w:eastAsia="Calibri" w:hAnsi="Tahoma" w:cs="Tahoma"/>
          <w:spacing w:val="-4"/>
          <w:szCs w:val="22"/>
        </w:rPr>
        <w:t xml:space="preserve"> </w:t>
      </w:r>
      <w:r w:rsidRPr="00600F30">
        <w:rPr>
          <w:rFonts w:ascii="Tahoma" w:eastAsia="Calibri" w:hAnsi="Tahoma" w:cs="Tahoma"/>
          <w:spacing w:val="-3"/>
          <w:szCs w:val="22"/>
        </w:rPr>
        <w:t>r</w:t>
      </w:r>
      <w:r w:rsidRPr="00600F30">
        <w:rPr>
          <w:rFonts w:ascii="Tahoma" w:eastAsia="Calibri" w:hAnsi="Tahoma" w:cs="Tahoma"/>
          <w:spacing w:val="-2"/>
          <w:szCs w:val="22"/>
        </w:rPr>
        <w:t>e</w:t>
      </w:r>
      <w:r w:rsidRPr="00600F30">
        <w:rPr>
          <w:rFonts w:ascii="Tahoma" w:eastAsia="Calibri" w:hAnsi="Tahoma" w:cs="Tahoma"/>
          <w:spacing w:val="-3"/>
          <w:szCs w:val="22"/>
        </w:rPr>
        <w:t>gardl</w:t>
      </w:r>
      <w:r w:rsidRPr="00600F30">
        <w:rPr>
          <w:rFonts w:ascii="Tahoma" w:eastAsia="Calibri" w:hAnsi="Tahoma" w:cs="Tahoma"/>
          <w:spacing w:val="-2"/>
          <w:szCs w:val="22"/>
        </w:rPr>
        <w:t>es</w:t>
      </w:r>
      <w:r w:rsidRPr="00600F30">
        <w:rPr>
          <w:rFonts w:ascii="Tahoma" w:eastAsia="Calibri" w:hAnsi="Tahoma" w:cs="Tahoma"/>
          <w:szCs w:val="22"/>
        </w:rPr>
        <w:t>s</w:t>
      </w:r>
      <w:r w:rsidRPr="00600F30">
        <w:rPr>
          <w:rFonts w:ascii="Tahoma" w:eastAsia="Calibri" w:hAnsi="Tahoma" w:cs="Tahoma"/>
          <w:spacing w:val="-4"/>
          <w:szCs w:val="22"/>
        </w:rPr>
        <w:t xml:space="preserve"> </w:t>
      </w:r>
      <w:r w:rsidRPr="00600F30">
        <w:rPr>
          <w:rFonts w:ascii="Tahoma" w:eastAsia="Calibri" w:hAnsi="Tahoma" w:cs="Tahoma"/>
          <w:spacing w:val="-1"/>
          <w:szCs w:val="22"/>
        </w:rPr>
        <w:t>o</w:t>
      </w:r>
      <w:r w:rsidRPr="00600F30">
        <w:rPr>
          <w:rFonts w:ascii="Tahoma" w:eastAsia="Calibri" w:hAnsi="Tahoma" w:cs="Tahoma"/>
          <w:szCs w:val="22"/>
        </w:rPr>
        <w:t>f</w:t>
      </w:r>
      <w:r w:rsidRPr="00600F30">
        <w:rPr>
          <w:rFonts w:ascii="Tahoma" w:eastAsia="Calibri" w:hAnsi="Tahoma" w:cs="Tahoma"/>
          <w:spacing w:val="-4"/>
          <w:szCs w:val="22"/>
        </w:rPr>
        <w:t xml:space="preserve"> </w:t>
      </w:r>
      <w:r w:rsidRPr="00600F30">
        <w:rPr>
          <w:rFonts w:ascii="Tahoma" w:eastAsia="Calibri" w:hAnsi="Tahoma" w:cs="Tahoma"/>
          <w:spacing w:val="-3"/>
          <w:szCs w:val="22"/>
        </w:rPr>
        <w:t>l</w:t>
      </w:r>
      <w:r w:rsidRPr="00600F30">
        <w:rPr>
          <w:rFonts w:ascii="Tahoma" w:eastAsia="Calibri" w:hAnsi="Tahoma" w:cs="Tahoma"/>
          <w:spacing w:val="-4"/>
          <w:szCs w:val="22"/>
        </w:rPr>
        <w:t>e</w:t>
      </w:r>
      <w:r w:rsidRPr="00600F30">
        <w:rPr>
          <w:rFonts w:ascii="Tahoma" w:eastAsia="Calibri" w:hAnsi="Tahoma" w:cs="Tahoma"/>
          <w:spacing w:val="-3"/>
          <w:szCs w:val="22"/>
        </w:rPr>
        <w:t>ng</w:t>
      </w:r>
      <w:r w:rsidRPr="00600F30">
        <w:rPr>
          <w:rFonts w:ascii="Tahoma" w:eastAsia="Calibri" w:hAnsi="Tahoma" w:cs="Tahoma"/>
          <w:spacing w:val="-2"/>
          <w:szCs w:val="22"/>
        </w:rPr>
        <w:t>t</w:t>
      </w:r>
      <w:r w:rsidRPr="00600F30">
        <w:rPr>
          <w:rFonts w:ascii="Tahoma" w:eastAsia="Calibri" w:hAnsi="Tahoma" w:cs="Tahoma"/>
          <w:szCs w:val="22"/>
        </w:rPr>
        <w:t>h</w:t>
      </w:r>
      <w:r w:rsidRPr="00600F30">
        <w:rPr>
          <w:rFonts w:ascii="Tahoma" w:eastAsia="Calibri" w:hAnsi="Tahoma" w:cs="Tahoma"/>
          <w:spacing w:val="-5"/>
          <w:szCs w:val="22"/>
        </w:rPr>
        <w:t xml:space="preserve"> </w:t>
      </w:r>
      <w:r w:rsidRPr="00600F30">
        <w:rPr>
          <w:rFonts w:ascii="Tahoma" w:eastAsia="Calibri" w:hAnsi="Tahoma" w:cs="Tahoma"/>
          <w:spacing w:val="-1"/>
          <w:szCs w:val="22"/>
        </w:rPr>
        <w:t>o</w:t>
      </w:r>
      <w:r w:rsidRPr="00600F30">
        <w:rPr>
          <w:rFonts w:ascii="Tahoma" w:eastAsia="Calibri" w:hAnsi="Tahoma" w:cs="Tahoma"/>
          <w:szCs w:val="22"/>
        </w:rPr>
        <w:t xml:space="preserve">f </w:t>
      </w:r>
      <w:r w:rsidRPr="00600F30">
        <w:rPr>
          <w:rFonts w:ascii="Tahoma" w:eastAsia="Calibri" w:hAnsi="Tahoma" w:cs="Tahoma"/>
          <w:spacing w:val="-3"/>
          <w:szCs w:val="22"/>
        </w:rPr>
        <w:t>app</w:t>
      </w:r>
      <w:r w:rsidRPr="00600F30">
        <w:rPr>
          <w:rFonts w:ascii="Tahoma" w:eastAsia="Calibri" w:hAnsi="Tahoma" w:cs="Tahoma"/>
          <w:spacing w:val="-1"/>
          <w:szCs w:val="22"/>
        </w:rPr>
        <w:t>o</w:t>
      </w:r>
      <w:r w:rsidRPr="00600F30">
        <w:rPr>
          <w:rFonts w:ascii="Tahoma" w:eastAsia="Calibri" w:hAnsi="Tahoma" w:cs="Tahoma"/>
          <w:spacing w:val="-3"/>
          <w:szCs w:val="22"/>
        </w:rPr>
        <w:t>in</w:t>
      </w:r>
      <w:r w:rsidRPr="00600F30">
        <w:rPr>
          <w:rFonts w:ascii="Tahoma" w:eastAsia="Calibri" w:hAnsi="Tahoma" w:cs="Tahoma"/>
          <w:spacing w:val="-2"/>
          <w:szCs w:val="22"/>
        </w:rPr>
        <w:t>t</w:t>
      </w:r>
      <w:r w:rsidRPr="00600F30">
        <w:rPr>
          <w:rFonts w:ascii="Tahoma" w:eastAsia="Calibri" w:hAnsi="Tahoma" w:cs="Tahoma"/>
          <w:spacing w:val="-1"/>
          <w:szCs w:val="22"/>
        </w:rPr>
        <w:t>m</w:t>
      </w:r>
      <w:r w:rsidRPr="00600F30">
        <w:rPr>
          <w:rFonts w:ascii="Tahoma" w:eastAsia="Calibri" w:hAnsi="Tahoma" w:cs="Tahoma"/>
          <w:spacing w:val="-2"/>
          <w:szCs w:val="22"/>
        </w:rPr>
        <w:t>e</w:t>
      </w:r>
      <w:r w:rsidRPr="00600F30">
        <w:rPr>
          <w:rFonts w:ascii="Tahoma" w:eastAsia="Calibri" w:hAnsi="Tahoma" w:cs="Tahoma"/>
          <w:spacing w:val="-3"/>
          <w:szCs w:val="22"/>
        </w:rPr>
        <w:t>n</w:t>
      </w:r>
      <w:r w:rsidRPr="00600F30">
        <w:rPr>
          <w:rFonts w:ascii="Tahoma" w:eastAsia="Calibri" w:hAnsi="Tahoma" w:cs="Tahoma"/>
          <w:spacing w:val="-2"/>
          <w:szCs w:val="22"/>
        </w:rPr>
        <w:t>t</w:t>
      </w:r>
      <w:r w:rsidRPr="00600F30">
        <w:rPr>
          <w:rFonts w:ascii="Tahoma" w:eastAsia="Calibri" w:hAnsi="Tahoma" w:cs="Tahoma"/>
          <w:szCs w:val="22"/>
        </w:rPr>
        <w:t>,</w:t>
      </w:r>
      <w:r w:rsidRPr="00600F30">
        <w:rPr>
          <w:rFonts w:ascii="Tahoma" w:eastAsia="Calibri" w:hAnsi="Tahoma" w:cs="Tahoma"/>
          <w:spacing w:val="-4"/>
          <w:szCs w:val="22"/>
        </w:rPr>
        <w:t xml:space="preserve"> </w:t>
      </w:r>
      <w:r w:rsidRPr="00600F30">
        <w:rPr>
          <w:rFonts w:ascii="Tahoma" w:eastAsia="Calibri" w:hAnsi="Tahoma" w:cs="Tahoma"/>
          <w:spacing w:val="-3"/>
          <w:szCs w:val="22"/>
        </w:rPr>
        <w:t>al</w:t>
      </w:r>
      <w:r w:rsidRPr="00600F30">
        <w:rPr>
          <w:rFonts w:ascii="Tahoma" w:eastAsia="Calibri" w:hAnsi="Tahoma" w:cs="Tahoma"/>
          <w:spacing w:val="-2"/>
          <w:szCs w:val="22"/>
        </w:rPr>
        <w:t>s</w:t>
      </w:r>
      <w:r w:rsidRPr="00600F30">
        <w:rPr>
          <w:rFonts w:ascii="Tahoma" w:eastAsia="Calibri" w:hAnsi="Tahoma" w:cs="Tahoma"/>
          <w:szCs w:val="22"/>
        </w:rPr>
        <w:t>o</w:t>
      </w:r>
      <w:r w:rsidRPr="00600F30">
        <w:rPr>
          <w:rFonts w:ascii="Tahoma" w:eastAsia="Calibri" w:hAnsi="Tahoma" w:cs="Tahoma"/>
          <w:spacing w:val="-3"/>
          <w:szCs w:val="22"/>
        </w:rPr>
        <w:t xml:space="preserve"> </w:t>
      </w:r>
      <w:r w:rsidRPr="00600F30">
        <w:rPr>
          <w:rFonts w:ascii="Tahoma" w:eastAsia="Calibri" w:hAnsi="Tahoma" w:cs="Tahoma"/>
          <w:spacing w:val="-2"/>
          <w:szCs w:val="22"/>
        </w:rPr>
        <w:t>w</w:t>
      </w:r>
      <w:r w:rsidRPr="00600F30">
        <w:rPr>
          <w:rFonts w:ascii="Tahoma" w:eastAsia="Calibri" w:hAnsi="Tahoma" w:cs="Tahoma"/>
          <w:spacing w:val="-3"/>
          <w:szCs w:val="22"/>
        </w:rPr>
        <w:t>il</w:t>
      </w:r>
      <w:r w:rsidRPr="00600F30">
        <w:rPr>
          <w:rFonts w:ascii="Tahoma" w:eastAsia="Calibri" w:hAnsi="Tahoma" w:cs="Tahoma"/>
          <w:szCs w:val="22"/>
        </w:rPr>
        <w:t>l</w:t>
      </w:r>
      <w:r w:rsidRPr="00600F30">
        <w:rPr>
          <w:rFonts w:ascii="Tahoma" w:eastAsia="Calibri" w:hAnsi="Tahoma" w:cs="Tahoma"/>
          <w:spacing w:val="-5"/>
          <w:szCs w:val="22"/>
        </w:rPr>
        <w:t xml:space="preserve"> </w:t>
      </w:r>
      <w:r w:rsidRPr="00600F30">
        <w:rPr>
          <w:rFonts w:ascii="Tahoma" w:eastAsia="Calibri" w:hAnsi="Tahoma" w:cs="Tahoma"/>
          <w:spacing w:val="-3"/>
          <w:szCs w:val="22"/>
        </w:rPr>
        <w:t>b</w:t>
      </w:r>
      <w:r w:rsidRPr="00600F30">
        <w:rPr>
          <w:rFonts w:ascii="Tahoma" w:eastAsia="Calibri" w:hAnsi="Tahoma" w:cs="Tahoma"/>
          <w:szCs w:val="22"/>
        </w:rPr>
        <w:t>e</w:t>
      </w:r>
      <w:r w:rsidRPr="00600F30">
        <w:rPr>
          <w:rFonts w:ascii="Tahoma" w:eastAsia="Calibri" w:hAnsi="Tahoma" w:cs="Tahoma"/>
          <w:spacing w:val="-4"/>
          <w:szCs w:val="22"/>
        </w:rPr>
        <w:t xml:space="preserve"> </w:t>
      </w:r>
      <w:r w:rsidRPr="00600F30">
        <w:rPr>
          <w:rFonts w:ascii="Tahoma" w:eastAsia="Calibri" w:hAnsi="Tahoma" w:cs="Tahoma"/>
          <w:spacing w:val="-2"/>
          <w:szCs w:val="22"/>
        </w:rPr>
        <w:t>c</w:t>
      </w:r>
      <w:r w:rsidRPr="00600F30">
        <w:rPr>
          <w:rFonts w:ascii="Tahoma" w:eastAsia="Calibri" w:hAnsi="Tahoma" w:cs="Tahoma"/>
          <w:spacing w:val="-1"/>
          <w:szCs w:val="22"/>
        </w:rPr>
        <w:t>o</w:t>
      </w:r>
      <w:r w:rsidRPr="00600F30">
        <w:rPr>
          <w:rFonts w:ascii="Tahoma" w:eastAsia="Calibri" w:hAnsi="Tahoma" w:cs="Tahoma"/>
          <w:spacing w:val="-3"/>
          <w:szCs w:val="22"/>
        </w:rPr>
        <w:t>n</w:t>
      </w:r>
      <w:r w:rsidRPr="00600F30">
        <w:rPr>
          <w:rFonts w:ascii="Tahoma" w:eastAsia="Calibri" w:hAnsi="Tahoma" w:cs="Tahoma"/>
          <w:spacing w:val="-2"/>
          <w:szCs w:val="22"/>
        </w:rPr>
        <w:t>t</w:t>
      </w:r>
      <w:r w:rsidRPr="00600F30">
        <w:rPr>
          <w:rFonts w:ascii="Tahoma" w:eastAsia="Calibri" w:hAnsi="Tahoma" w:cs="Tahoma"/>
          <w:spacing w:val="-3"/>
          <w:szCs w:val="22"/>
        </w:rPr>
        <w:t>ing</w:t>
      </w:r>
      <w:r w:rsidRPr="00600F30">
        <w:rPr>
          <w:rFonts w:ascii="Tahoma" w:eastAsia="Calibri" w:hAnsi="Tahoma" w:cs="Tahoma"/>
          <w:spacing w:val="-2"/>
          <w:szCs w:val="22"/>
        </w:rPr>
        <w:t>e</w:t>
      </w:r>
      <w:r w:rsidRPr="00600F30">
        <w:rPr>
          <w:rFonts w:ascii="Tahoma" w:eastAsia="Calibri" w:hAnsi="Tahoma" w:cs="Tahoma"/>
          <w:spacing w:val="-3"/>
          <w:szCs w:val="22"/>
        </w:rPr>
        <w:t>n</w:t>
      </w:r>
      <w:r w:rsidRPr="00600F30">
        <w:rPr>
          <w:rFonts w:ascii="Tahoma" w:eastAsia="Calibri" w:hAnsi="Tahoma" w:cs="Tahoma"/>
          <w:szCs w:val="22"/>
        </w:rPr>
        <w:t>t</w:t>
      </w:r>
      <w:r w:rsidRPr="00600F30">
        <w:rPr>
          <w:rFonts w:ascii="Tahoma" w:eastAsia="Calibri" w:hAnsi="Tahoma" w:cs="Tahoma"/>
          <w:spacing w:val="-4"/>
          <w:szCs w:val="22"/>
        </w:rPr>
        <w:t xml:space="preserve"> </w:t>
      </w:r>
      <w:r w:rsidRPr="00600F30">
        <w:rPr>
          <w:rFonts w:ascii="Tahoma" w:eastAsia="Calibri" w:hAnsi="Tahoma" w:cs="Tahoma"/>
          <w:spacing w:val="-3"/>
          <w:szCs w:val="22"/>
        </w:rPr>
        <w:t>up</w:t>
      </w:r>
      <w:r w:rsidRPr="00600F30">
        <w:rPr>
          <w:rFonts w:ascii="Tahoma" w:eastAsia="Calibri" w:hAnsi="Tahoma" w:cs="Tahoma"/>
          <w:spacing w:val="-1"/>
          <w:szCs w:val="22"/>
        </w:rPr>
        <w:t>o</w:t>
      </w:r>
      <w:r w:rsidRPr="00600F30">
        <w:rPr>
          <w:rFonts w:ascii="Tahoma" w:eastAsia="Calibri" w:hAnsi="Tahoma" w:cs="Tahoma"/>
          <w:szCs w:val="22"/>
        </w:rPr>
        <w:t>n</w:t>
      </w:r>
      <w:r w:rsidRPr="00600F30">
        <w:rPr>
          <w:rFonts w:ascii="Tahoma" w:eastAsia="Calibri" w:hAnsi="Tahoma" w:cs="Tahoma"/>
          <w:spacing w:val="-5"/>
          <w:szCs w:val="22"/>
        </w:rPr>
        <w:t xml:space="preserve"> </w:t>
      </w:r>
      <w:r w:rsidRPr="00600F30">
        <w:rPr>
          <w:rFonts w:ascii="Tahoma" w:eastAsia="Calibri" w:hAnsi="Tahoma" w:cs="Tahoma"/>
          <w:spacing w:val="-2"/>
          <w:szCs w:val="22"/>
        </w:rPr>
        <w:t>t</w:t>
      </w:r>
      <w:r w:rsidRPr="00600F30">
        <w:rPr>
          <w:rFonts w:ascii="Tahoma" w:eastAsia="Calibri" w:hAnsi="Tahoma" w:cs="Tahoma"/>
          <w:spacing w:val="-3"/>
          <w:szCs w:val="22"/>
        </w:rPr>
        <w:t>h</w:t>
      </w:r>
      <w:r w:rsidRPr="00600F30">
        <w:rPr>
          <w:rFonts w:ascii="Tahoma" w:eastAsia="Calibri" w:hAnsi="Tahoma" w:cs="Tahoma"/>
          <w:szCs w:val="22"/>
        </w:rPr>
        <w:t>e</w:t>
      </w:r>
      <w:r w:rsidRPr="00600F30">
        <w:rPr>
          <w:rFonts w:ascii="Tahoma" w:eastAsia="Calibri" w:hAnsi="Tahoma" w:cs="Tahoma"/>
          <w:spacing w:val="-4"/>
          <w:szCs w:val="22"/>
        </w:rPr>
        <w:t xml:space="preserve"> </w:t>
      </w:r>
      <w:r w:rsidRPr="00600F30">
        <w:rPr>
          <w:rFonts w:ascii="Tahoma" w:eastAsia="Calibri" w:hAnsi="Tahoma" w:cs="Tahoma"/>
          <w:spacing w:val="-1"/>
          <w:szCs w:val="22"/>
        </w:rPr>
        <w:t>o</w:t>
      </w:r>
      <w:r w:rsidRPr="00600F30">
        <w:rPr>
          <w:rFonts w:ascii="Tahoma" w:eastAsia="Calibri" w:hAnsi="Tahoma" w:cs="Tahoma"/>
          <w:spacing w:val="-3"/>
          <w:szCs w:val="22"/>
        </w:rPr>
        <w:t>ff</w:t>
      </w:r>
      <w:r w:rsidRPr="00600F30">
        <w:rPr>
          <w:rFonts w:ascii="Tahoma" w:eastAsia="Calibri" w:hAnsi="Tahoma" w:cs="Tahoma"/>
          <w:spacing w:val="-2"/>
          <w:szCs w:val="22"/>
        </w:rPr>
        <w:t>e</w:t>
      </w:r>
      <w:r w:rsidRPr="00600F30">
        <w:rPr>
          <w:rFonts w:ascii="Tahoma" w:eastAsia="Calibri" w:hAnsi="Tahoma" w:cs="Tahoma"/>
          <w:szCs w:val="22"/>
        </w:rPr>
        <w:t>r</w:t>
      </w:r>
      <w:r w:rsidRPr="00600F30">
        <w:rPr>
          <w:rFonts w:ascii="Tahoma" w:eastAsia="Calibri" w:hAnsi="Tahoma" w:cs="Tahoma"/>
          <w:spacing w:val="-4"/>
          <w:szCs w:val="22"/>
        </w:rPr>
        <w:t xml:space="preserve"> </w:t>
      </w:r>
      <w:r w:rsidRPr="00600F30">
        <w:rPr>
          <w:rFonts w:ascii="Tahoma" w:eastAsia="Calibri" w:hAnsi="Tahoma" w:cs="Tahoma"/>
          <w:spacing w:val="-1"/>
          <w:szCs w:val="22"/>
        </w:rPr>
        <w:t>o</w:t>
      </w:r>
      <w:r w:rsidRPr="00600F30">
        <w:rPr>
          <w:rFonts w:ascii="Tahoma" w:eastAsia="Calibri" w:hAnsi="Tahoma" w:cs="Tahoma"/>
          <w:szCs w:val="22"/>
        </w:rPr>
        <w:t>f</w:t>
      </w:r>
      <w:r w:rsidRPr="00600F30">
        <w:rPr>
          <w:rFonts w:ascii="Tahoma" w:eastAsia="Calibri" w:hAnsi="Tahoma" w:cs="Tahoma"/>
          <w:spacing w:val="-4"/>
          <w:szCs w:val="22"/>
        </w:rPr>
        <w:t xml:space="preserve"> </w:t>
      </w:r>
      <w:r w:rsidRPr="00600F30">
        <w:rPr>
          <w:rFonts w:ascii="Tahoma" w:eastAsia="Calibri" w:hAnsi="Tahoma" w:cs="Tahoma"/>
          <w:szCs w:val="22"/>
        </w:rPr>
        <w:t>a</w:t>
      </w:r>
      <w:r w:rsidRPr="00600F30">
        <w:rPr>
          <w:rFonts w:ascii="Tahoma" w:eastAsia="Calibri" w:hAnsi="Tahoma" w:cs="Tahoma"/>
          <w:spacing w:val="-4"/>
          <w:szCs w:val="22"/>
        </w:rPr>
        <w:t xml:space="preserve"> </w:t>
      </w:r>
      <w:r w:rsidRPr="00600F30">
        <w:rPr>
          <w:rFonts w:ascii="Tahoma" w:eastAsia="Calibri" w:hAnsi="Tahoma" w:cs="Tahoma"/>
          <w:spacing w:val="-2"/>
          <w:szCs w:val="22"/>
        </w:rPr>
        <w:t>c</w:t>
      </w:r>
      <w:r w:rsidRPr="00600F30">
        <w:rPr>
          <w:rFonts w:ascii="Tahoma" w:eastAsia="Calibri" w:hAnsi="Tahoma" w:cs="Tahoma"/>
          <w:spacing w:val="-1"/>
          <w:szCs w:val="22"/>
        </w:rPr>
        <w:t>o</w:t>
      </w:r>
      <w:r w:rsidRPr="00600F30">
        <w:rPr>
          <w:rFonts w:ascii="Tahoma" w:eastAsia="Calibri" w:hAnsi="Tahoma" w:cs="Tahoma"/>
          <w:spacing w:val="-3"/>
          <w:szCs w:val="22"/>
        </w:rPr>
        <w:t>n</w:t>
      </w:r>
      <w:r w:rsidRPr="00600F30">
        <w:rPr>
          <w:rFonts w:ascii="Tahoma" w:eastAsia="Calibri" w:hAnsi="Tahoma" w:cs="Tahoma"/>
          <w:spacing w:val="-2"/>
          <w:szCs w:val="22"/>
        </w:rPr>
        <w:t>t</w:t>
      </w:r>
      <w:r w:rsidRPr="00600F30">
        <w:rPr>
          <w:rFonts w:ascii="Tahoma" w:eastAsia="Calibri" w:hAnsi="Tahoma" w:cs="Tahoma"/>
          <w:spacing w:val="-3"/>
          <w:szCs w:val="22"/>
        </w:rPr>
        <w:t>ra</w:t>
      </w:r>
      <w:r w:rsidRPr="00600F30">
        <w:rPr>
          <w:rFonts w:ascii="Tahoma" w:eastAsia="Calibri" w:hAnsi="Tahoma" w:cs="Tahoma"/>
          <w:spacing w:val="-2"/>
          <w:szCs w:val="22"/>
        </w:rPr>
        <w:t>c</w:t>
      </w:r>
      <w:r w:rsidRPr="00600F30">
        <w:rPr>
          <w:rFonts w:ascii="Tahoma" w:eastAsia="Calibri" w:hAnsi="Tahoma" w:cs="Tahoma"/>
          <w:szCs w:val="22"/>
        </w:rPr>
        <w:t>t</w:t>
      </w:r>
      <w:r w:rsidRPr="00600F30">
        <w:rPr>
          <w:rFonts w:ascii="Tahoma" w:eastAsia="Calibri" w:hAnsi="Tahoma" w:cs="Tahoma"/>
          <w:spacing w:val="-4"/>
          <w:szCs w:val="22"/>
        </w:rPr>
        <w:t xml:space="preserve"> </w:t>
      </w:r>
      <w:r w:rsidRPr="00600F30">
        <w:rPr>
          <w:rFonts w:ascii="Tahoma" w:eastAsia="Calibri" w:hAnsi="Tahoma" w:cs="Tahoma"/>
          <w:spacing w:val="-3"/>
          <w:szCs w:val="22"/>
        </w:rPr>
        <w:t>i</w:t>
      </w:r>
      <w:r w:rsidRPr="00600F30">
        <w:rPr>
          <w:rFonts w:ascii="Tahoma" w:eastAsia="Calibri" w:hAnsi="Tahoma" w:cs="Tahoma"/>
          <w:szCs w:val="22"/>
        </w:rPr>
        <w:t>n</w:t>
      </w:r>
      <w:r w:rsidRPr="00600F30">
        <w:rPr>
          <w:rFonts w:ascii="Tahoma" w:eastAsia="Calibri" w:hAnsi="Tahoma" w:cs="Tahoma"/>
          <w:spacing w:val="-5"/>
          <w:szCs w:val="22"/>
        </w:rPr>
        <w:t xml:space="preserve"> </w:t>
      </w:r>
      <w:r w:rsidRPr="00600F30">
        <w:rPr>
          <w:rFonts w:ascii="Tahoma" w:eastAsia="Calibri" w:hAnsi="Tahoma" w:cs="Tahoma"/>
          <w:spacing w:val="-2"/>
          <w:szCs w:val="22"/>
        </w:rPr>
        <w:t>t</w:t>
      </w:r>
      <w:r w:rsidRPr="00600F30">
        <w:rPr>
          <w:rFonts w:ascii="Tahoma" w:eastAsia="Calibri" w:hAnsi="Tahoma" w:cs="Tahoma"/>
          <w:spacing w:val="-3"/>
          <w:szCs w:val="22"/>
        </w:rPr>
        <w:t>h</w:t>
      </w:r>
      <w:r w:rsidRPr="00600F30">
        <w:rPr>
          <w:rFonts w:ascii="Tahoma" w:eastAsia="Calibri" w:hAnsi="Tahoma" w:cs="Tahoma"/>
          <w:szCs w:val="22"/>
        </w:rPr>
        <w:t>e</w:t>
      </w:r>
      <w:r w:rsidRPr="00600F30">
        <w:rPr>
          <w:rFonts w:ascii="Tahoma" w:eastAsia="Calibri" w:hAnsi="Tahoma" w:cs="Tahoma"/>
          <w:spacing w:val="-4"/>
          <w:szCs w:val="22"/>
        </w:rPr>
        <w:t xml:space="preserve"> </w:t>
      </w:r>
      <w:r w:rsidRPr="00600F30">
        <w:rPr>
          <w:rFonts w:ascii="Tahoma" w:eastAsia="Calibri" w:hAnsi="Tahoma" w:cs="Tahoma"/>
          <w:spacing w:val="-3"/>
          <w:szCs w:val="22"/>
        </w:rPr>
        <w:t>f</w:t>
      </w:r>
      <w:r w:rsidRPr="00600F30">
        <w:rPr>
          <w:rFonts w:ascii="Tahoma" w:eastAsia="Calibri" w:hAnsi="Tahoma" w:cs="Tahoma"/>
          <w:spacing w:val="-1"/>
          <w:szCs w:val="22"/>
        </w:rPr>
        <w:t>o</w:t>
      </w:r>
      <w:r w:rsidRPr="00600F30">
        <w:rPr>
          <w:rFonts w:ascii="Tahoma" w:eastAsia="Calibri" w:hAnsi="Tahoma" w:cs="Tahoma"/>
          <w:spacing w:val="-3"/>
          <w:szCs w:val="22"/>
        </w:rPr>
        <w:t>ll</w:t>
      </w:r>
      <w:r w:rsidRPr="00600F30">
        <w:rPr>
          <w:rFonts w:ascii="Tahoma" w:eastAsia="Calibri" w:hAnsi="Tahoma" w:cs="Tahoma"/>
          <w:spacing w:val="-1"/>
          <w:szCs w:val="22"/>
        </w:rPr>
        <w:t>o</w:t>
      </w:r>
      <w:r w:rsidRPr="00600F30">
        <w:rPr>
          <w:rFonts w:ascii="Tahoma" w:eastAsia="Calibri" w:hAnsi="Tahoma" w:cs="Tahoma"/>
          <w:spacing w:val="-2"/>
          <w:szCs w:val="22"/>
        </w:rPr>
        <w:t>w</w:t>
      </w:r>
      <w:r w:rsidRPr="00600F30">
        <w:rPr>
          <w:rFonts w:ascii="Tahoma" w:eastAsia="Calibri" w:hAnsi="Tahoma" w:cs="Tahoma"/>
          <w:spacing w:val="-3"/>
          <w:szCs w:val="22"/>
        </w:rPr>
        <w:t>in</w:t>
      </w:r>
      <w:r w:rsidRPr="00600F30">
        <w:rPr>
          <w:rFonts w:ascii="Tahoma" w:eastAsia="Calibri" w:hAnsi="Tahoma" w:cs="Tahoma"/>
          <w:szCs w:val="22"/>
        </w:rPr>
        <w:t>g</w:t>
      </w:r>
      <w:r w:rsidRPr="00600F30">
        <w:rPr>
          <w:rFonts w:ascii="Tahoma" w:eastAsia="Calibri" w:hAnsi="Tahoma" w:cs="Tahoma"/>
          <w:spacing w:val="-5"/>
          <w:szCs w:val="22"/>
        </w:rPr>
        <w:t xml:space="preserve"> </w:t>
      </w:r>
      <w:r w:rsidRPr="00600F30">
        <w:rPr>
          <w:rFonts w:ascii="Tahoma" w:eastAsia="Calibri" w:hAnsi="Tahoma" w:cs="Tahoma"/>
          <w:spacing w:val="-3"/>
          <w:szCs w:val="22"/>
        </w:rPr>
        <w:t>a</w:t>
      </w:r>
      <w:r w:rsidRPr="00600F30">
        <w:rPr>
          <w:rFonts w:ascii="Tahoma" w:eastAsia="Calibri" w:hAnsi="Tahoma" w:cs="Tahoma"/>
          <w:spacing w:val="-2"/>
          <w:szCs w:val="22"/>
        </w:rPr>
        <w:t>c</w:t>
      </w:r>
      <w:r w:rsidRPr="00600F30">
        <w:rPr>
          <w:rFonts w:ascii="Tahoma" w:eastAsia="Calibri" w:hAnsi="Tahoma" w:cs="Tahoma"/>
          <w:spacing w:val="-3"/>
          <w:szCs w:val="22"/>
        </w:rPr>
        <w:t>ad</w:t>
      </w:r>
      <w:r w:rsidRPr="00600F30">
        <w:rPr>
          <w:rFonts w:ascii="Tahoma" w:eastAsia="Calibri" w:hAnsi="Tahoma" w:cs="Tahoma"/>
          <w:spacing w:val="-2"/>
          <w:szCs w:val="22"/>
        </w:rPr>
        <w:t>e</w:t>
      </w:r>
      <w:r w:rsidRPr="00600F30">
        <w:rPr>
          <w:rFonts w:ascii="Tahoma" w:eastAsia="Calibri" w:hAnsi="Tahoma" w:cs="Tahoma"/>
          <w:spacing w:val="-1"/>
          <w:szCs w:val="22"/>
        </w:rPr>
        <w:t>m</w:t>
      </w:r>
      <w:r w:rsidRPr="00600F30">
        <w:rPr>
          <w:rFonts w:ascii="Tahoma" w:eastAsia="Calibri" w:hAnsi="Tahoma" w:cs="Tahoma"/>
          <w:spacing w:val="-3"/>
          <w:szCs w:val="22"/>
        </w:rPr>
        <w:t>i</w:t>
      </w:r>
      <w:r w:rsidRPr="00600F30">
        <w:rPr>
          <w:rFonts w:ascii="Tahoma" w:eastAsia="Calibri" w:hAnsi="Tahoma" w:cs="Tahoma"/>
          <w:szCs w:val="22"/>
        </w:rPr>
        <w:t>c</w:t>
      </w:r>
      <w:r w:rsidRPr="00600F30">
        <w:rPr>
          <w:rFonts w:ascii="Tahoma" w:eastAsia="Calibri" w:hAnsi="Tahoma" w:cs="Tahoma"/>
          <w:spacing w:val="-4"/>
          <w:szCs w:val="22"/>
        </w:rPr>
        <w:t xml:space="preserve"> </w:t>
      </w:r>
      <w:r w:rsidRPr="00600F30">
        <w:rPr>
          <w:rFonts w:ascii="Tahoma" w:eastAsia="Calibri" w:hAnsi="Tahoma" w:cs="Tahoma"/>
          <w:spacing w:val="-2"/>
          <w:szCs w:val="22"/>
        </w:rPr>
        <w:t>ye</w:t>
      </w:r>
      <w:r w:rsidRPr="00600F30">
        <w:rPr>
          <w:rFonts w:ascii="Tahoma" w:eastAsia="Calibri" w:hAnsi="Tahoma" w:cs="Tahoma"/>
          <w:spacing w:val="-3"/>
          <w:szCs w:val="22"/>
        </w:rPr>
        <w:t xml:space="preserve">ar. </w:t>
      </w:r>
      <w:r w:rsidRPr="00600F30">
        <w:rPr>
          <w:rFonts w:ascii="Tahoma" w:eastAsia="Calibri" w:hAnsi="Tahoma" w:cs="Tahoma"/>
          <w:spacing w:val="1"/>
          <w:szCs w:val="22"/>
        </w:rPr>
        <w:t>M</w:t>
      </w:r>
      <w:r w:rsidRPr="00600F30">
        <w:rPr>
          <w:rFonts w:ascii="Tahoma" w:eastAsia="Calibri" w:hAnsi="Tahoma" w:cs="Tahoma"/>
          <w:szCs w:val="22"/>
        </w:rPr>
        <w:t>at</w:t>
      </w:r>
      <w:r w:rsidRPr="00600F30">
        <w:rPr>
          <w:rFonts w:ascii="Tahoma" w:eastAsia="Calibri" w:hAnsi="Tahoma" w:cs="Tahoma"/>
          <w:spacing w:val="1"/>
          <w:szCs w:val="22"/>
        </w:rPr>
        <w:t>e</w:t>
      </w:r>
      <w:r w:rsidRPr="00600F30">
        <w:rPr>
          <w:rFonts w:ascii="Tahoma" w:eastAsia="Calibri" w:hAnsi="Tahoma" w:cs="Tahoma"/>
          <w:szCs w:val="22"/>
        </w:rPr>
        <w:t>ria</w:t>
      </w:r>
      <w:r w:rsidRPr="00600F30">
        <w:rPr>
          <w:rFonts w:ascii="Tahoma" w:eastAsia="Calibri" w:hAnsi="Tahoma" w:cs="Tahoma"/>
          <w:spacing w:val="-3"/>
          <w:szCs w:val="22"/>
        </w:rPr>
        <w:t>l</w:t>
      </w:r>
      <w:r w:rsidRPr="00600F30">
        <w:rPr>
          <w:rFonts w:ascii="Tahoma" w:eastAsia="Calibri" w:hAnsi="Tahoma" w:cs="Tahoma"/>
          <w:szCs w:val="22"/>
        </w:rPr>
        <w:t>s</w:t>
      </w:r>
      <w:r w:rsidRPr="00600F30">
        <w:rPr>
          <w:rFonts w:ascii="Tahoma" w:eastAsia="Calibri" w:hAnsi="Tahoma" w:cs="Tahoma"/>
          <w:spacing w:val="1"/>
          <w:szCs w:val="22"/>
        </w:rPr>
        <w:t xml:space="preserve"> </w:t>
      </w:r>
      <w:r w:rsidRPr="00600F30">
        <w:rPr>
          <w:rFonts w:ascii="Tahoma" w:eastAsia="Calibri" w:hAnsi="Tahoma" w:cs="Tahoma"/>
          <w:spacing w:val="-2"/>
          <w:szCs w:val="22"/>
        </w:rPr>
        <w:t>t</w:t>
      </w:r>
      <w:r w:rsidRPr="00600F30">
        <w:rPr>
          <w:rFonts w:ascii="Tahoma" w:eastAsia="Calibri" w:hAnsi="Tahoma" w:cs="Tahoma"/>
          <w:szCs w:val="22"/>
        </w:rPr>
        <w:t>o</w:t>
      </w:r>
      <w:r w:rsidRPr="00600F30">
        <w:rPr>
          <w:rFonts w:ascii="Tahoma" w:eastAsia="Calibri" w:hAnsi="Tahoma" w:cs="Tahoma"/>
          <w:spacing w:val="2"/>
          <w:szCs w:val="22"/>
        </w:rPr>
        <w:t xml:space="preserve"> </w:t>
      </w:r>
      <w:r w:rsidRPr="00600F30">
        <w:rPr>
          <w:rFonts w:ascii="Tahoma" w:eastAsia="Calibri" w:hAnsi="Tahoma" w:cs="Tahoma"/>
          <w:spacing w:val="-1"/>
          <w:szCs w:val="22"/>
        </w:rPr>
        <w:t>b</w:t>
      </w:r>
      <w:r w:rsidRPr="00600F30">
        <w:rPr>
          <w:rFonts w:ascii="Tahoma" w:eastAsia="Calibri" w:hAnsi="Tahoma" w:cs="Tahoma"/>
          <w:szCs w:val="22"/>
        </w:rPr>
        <w:t>e</w:t>
      </w:r>
      <w:r w:rsidRPr="00600F30">
        <w:rPr>
          <w:rFonts w:ascii="Tahoma" w:eastAsia="Calibri" w:hAnsi="Tahoma" w:cs="Tahoma"/>
          <w:spacing w:val="-1"/>
          <w:szCs w:val="22"/>
        </w:rPr>
        <w:t xml:space="preserve"> </w:t>
      </w:r>
      <w:r w:rsidRPr="00600F30">
        <w:rPr>
          <w:rFonts w:ascii="Tahoma" w:eastAsia="Calibri" w:hAnsi="Tahoma" w:cs="Tahoma"/>
          <w:szCs w:val="22"/>
        </w:rPr>
        <w:t>s</w:t>
      </w:r>
      <w:r w:rsidRPr="00600F30">
        <w:rPr>
          <w:rFonts w:ascii="Tahoma" w:eastAsia="Calibri" w:hAnsi="Tahoma" w:cs="Tahoma"/>
          <w:spacing w:val="1"/>
          <w:szCs w:val="22"/>
        </w:rPr>
        <w:t>e</w:t>
      </w:r>
      <w:r w:rsidRPr="00600F30">
        <w:rPr>
          <w:rFonts w:ascii="Tahoma" w:eastAsia="Calibri" w:hAnsi="Tahoma" w:cs="Tahoma"/>
          <w:spacing w:val="-1"/>
          <w:szCs w:val="22"/>
        </w:rPr>
        <w:t>n</w:t>
      </w:r>
      <w:r w:rsidRPr="00600F30">
        <w:rPr>
          <w:rFonts w:ascii="Tahoma" w:eastAsia="Calibri" w:hAnsi="Tahoma" w:cs="Tahoma"/>
          <w:szCs w:val="22"/>
        </w:rPr>
        <w:t>t</w:t>
      </w:r>
      <w:r w:rsidRPr="00600F30">
        <w:rPr>
          <w:rFonts w:ascii="Tahoma" w:eastAsia="Calibri" w:hAnsi="Tahoma" w:cs="Tahoma"/>
          <w:spacing w:val="-1"/>
          <w:szCs w:val="22"/>
        </w:rPr>
        <w:t xml:space="preserve"> </w:t>
      </w:r>
      <w:r w:rsidRPr="00600F30">
        <w:rPr>
          <w:rFonts w:ascii="Tahoma" w:eastAsia="Calibri" w:hAnsi="Tahoma" w:cs="Tahoma"/>
          <w:szCs w:val="22"/>
        </w:rPr>
        <w:t>f</w:t>
      </w:r>
      <w:r w:rsidRPr="00600F30">
        <w:rPr>
          <w:rFonts w:ascii="Tahoma" w:eastAsia="Calibri" w:hAnsi="Tahoma" w:cs="Tahoma"/>
          <w:spacing w:val="1"/>
          <w:szCs w:val="22"/>
        </w:rPr>
        <w:t>o</w:t>
      </w:r>
      <w:r w:rsidRPr="00600F30">
        <w:rPr>
          <w:rFonts w:ascii="Tahoma" w:eastAsia="Calibri" w:hAnsi="Tahoma" w:cs="Tahoma"/>
          <w:spacing w:val="-3"/>
          <w:szCs w:val="22"/>
        </w:rPr>
        <w:t>r</w:t>
      </w:r>
      <w:r w:rsidRPr="00600F30">
        <w:rPr>
          <w:rFonts w:ascii="Tahoma" w:eastAsia="Calibri" w:hAnsi="Tahoma" w:cs="Tahoma"/>
          <w:spacing w:val="1"/>
          <w:szCs w:val="22"/>
        </w:rPr>
        <w:t>w</w:t>
      </w:r>
      <w:r w:rsidRPr="00600F30">
        <w:rPr>
          <w:rFonts w:ascii="Tahoma" w:eastAsia="Calibri" w:hAnsi="Tahoma" w:cs="Tahoma"/>
          <w:szCs w:val="22"/>
        </w:rPr>
        <w:t>a</w:t>
      </w:r>
      <w:r w:rsidRPr="00600F30">
        <w:rPr>
          <w:rFonts w:ascii="Tahoma" w:eastAsia="Calibri" w:hAnsi="Tahoma" w:cs="Tahoma"/>
          <w:spacing w:val="-3"/>
          <w:szCs w:val="22"/>
        </w:rPr>
        <w:t>r</w:t>
      </w:r>
      <w:r w:rsidRPr="00600F30">
        <w:rPr>
          <w:rFonts w:ascii="Tahoma" w:eastAsia="Calibri" w:hAnsi="Tahoma" w:cs="Tahoma"/>
          <w:szCs w:val="22"/>
        </w:rPr>
        <w:t>d f</w:t>
      </w:r>
      <w:r w:rsidRPr="00600F30">
        <w:rPr>
          <w:rFonts w:ascii="Tahoma" w:eastAsia="Calibri" w:hAnsi="Tahoma" w:cs="Tahoma"/>
          <w:spacing w:val="1"/>
          <w:szCs w:val="22"/>
        </w:rPr>
        <w:t>o</w:t>
      </w:r>
      <w:r w:rsidRPr="00600F30">
        <w:rPr>
          <w:rFonts w:ascii="Tahoma" w:eastAsia="Calibri" w:hAnsi="Tahoma" w:cs="Tahoma"/>
          <w:szCs w:val="22"/>
        </w:rPr>
        <w:t xml:space="preserve">r </w:t>
      </w:r>
      <w:r w:rsidRPr="00600F30">
        <w:rPr>
          <w:rFonts w:ascii="Tahoma" w:eastAsia="Calibri" w:hAnsi="Tahoma" w:cs="Tahoma"/>
          <w:spacing w:val="-1"/>
          <w:szCs w:val="22"/>
        </w:rPr>
        <w:t>p</w:t>
      </w:r>
      <w:r w:rsidRPr="00600F30">
        <w:rPr>
          <w:rFonts w:ascii="Tahoma" w:eastAsia="Calibri" w:hAnsi="Tahoma" w:cs="Tahoma"/>
          <w:spacing w:val="-3"/>
          <w:szCs w:val="22"/>
        </w:rPr>
        <w:t>r</w:t>
      </w:r>
      <w:r w:rsidRPr="00600F30">
        <w:rPr>
          <w:rFonts w:ascii="Tahoma" w:eastAsia="Calibri" w:hAnsi="Tahoma" w:cs="Tahoma"/>
          <w:spacing w:val="1"/>
          <w:szCs w:val="22"/>
        </w:rPr>
        <w:t>o</w:t>
      </w:r>
      <w:r w:rsidRPr="00600F30">
        <w:rPr>
          <w:rFonts w:ascii="Tahoma" w:eastAsia="Calibri" w:hAnsi="Tahoma" w:cs="Tahoma"/>
          <w:spacing w:val="-1"/>
          <w:szCs w:val="22"/>
        </w:rPr>
        <w:t>m</w:t>
      </w:r>
      <w:r w:rsidRPr="00600F30">
        <w:rPr>
          <w:rFonts w:ascii="Tahoma" w:eastAsia="Calibri" w:hAnsi="Tahoma" w:cs="Tahoma"/>
          <w:spacing w:val="1"/>
          <w:szCs w:val="22"/>
        </w:rPr>
        <w:t>o</w:t>
      </w:r>
      <w:r w:rsidRPr="00600F30">
        <w:rPr>
          <w:rFonts w:ascii="Tahoma" w:eastAsia="Calibri" w:hAnsi="Tahoma" w:cs="Tahoma"/>
          <w:szCs w:val="22"/>
        </w:rPr>
        <w:t>t</w:t>
      </w:r>
      <w:r w:rsidRPr="00600F30">
        <w:rPr>
          <w:rFonts w:ascii="Tahoma" w:eastAsia="Calibri" w:hAnsi="Tahoma" w:cs="Tahoma"/>
          <w:spacing w:val="-3"/>
          <w:szCs w:val="22"/>
        </w:rPr>
        <w:t>i</w:t>
      </w:r>
      <w:r w:rsidRPr="00600F30">
        <w:rPr>
          <w:rFonts w:ascii="Tahoma" w:eastAsia="Calibri" w:hAnsi="Tahoma" w:cs="Tahoma"/>
          <w:spacing w:val="1"/>
          <w:szCs w:val="22"/>
        </w:rPr>
        <w:t>o</w:t>
      </w:r>
      <w:r w:rsidRPr="00600F30">
        <w:rPr>
          <w:rFonts w:ascii="Tahoma" w:eastAsia="Calibri" w:hAnsi="Tahoma" w:cs="Tahoma"/>
          <w:szCs w:val="22"/>
        </w:rPr>
        <w:t xml:space="preserve">n </w:t>
      </w:r>
      <w:r w:rsidRPr="00600F30">
        <w:rPr>
          <w:rFonts w:ascii="Tahoma" w:eastAsia="Calibri" w:hAnsi="Tahoma" w:cs="Tahoma"/>
          <w:spacing w:val="-3"/>
          <w:szCs w:val="22"/>
        </w:rPr>
        <w:t>r</w:t>
      </w:r>
      <w:r w:rsidRPr="00600F30">
        <w:rPr>
          <w:rFonts w:ascii="Tahoma" w:eastAsia="Calibri" w:hAnsi="Tahoma" w:cs="Tahoma"/>
          <w:spacing w:val="1"/>
          <w:szCs w:val="22"/>
        </w:rPr>
        <w:t>ev</w:t>
      </w:r>
      <w:r w:rsidRPr="00600F30">
        <w:rPr>
          <w:rFonts w:ascii="Tahoma" w:eastAsia="Calibri" w:hAnsi="Tahoma" w:cs="Tahoma"/>
          <w:szCs w:val="22"/>
        </w:rPr>
        <w:t>i</w:t>
      </w:r>
      <w:r w:rsidRPr="00600F30">
        <w:rPr>
          <w:rFonts w:ascii="Tahoma" w:eastAsia="Calibri" w:hAnsi="Tahoma" w:cs="Tahoma"/>
          <w:spacing w:val="-2"/>
          <w:szCs w:val="22"/>
        </w:rPr>
        <w:t>e</w:t>
      </w:r>
      <w:r w:rsidRPr="00600F30">
        <w:rPr>
          <w:rFonts w:ascii="Tahoma" w:eastAsia="Calibri" w:hAnsi="Tahoma" w:cs="Tahoma"/>
          <w:szCs w:val="22"/>
        </w:rPr>
        <w:t>w</w:t>
      </w:r>
      <w:r w:rsidRPr="00600F30">
        <w:rPr>
          <w:rFonts w:ascii="Tahoma" w:eastAsia="Calibri" w:hAnsi="Tahoma" w:cs="Tahoma"/>
          <w:spacing w:val="1"/>
          <w:szCs w:val="22"/>
        </w:rPr>
        <w:t xml:space="preserve"> </w:t>
      </w:r>
      <w:r w:rsidRPr="00600F30">
        <w:rPr>
          <w:rFonts w:ascii="Tahoma" w:eastAsia="Calibri" w:hAnsi="Tahoma" w:cs="Tahoma"/>
          <w:spacing w:val="-1"/>
          <w:szCs w:val="22"/>
        </w:rPr>
        <w:t>g</w:t>
      </w:r>
      <w:r w:rsidRPr="00600F30">
        <w:rPr>
          <w:rFonts w:ascii="Tahoma" w:eastAsia="Calibri" w:hAnsi="Tahoma" w:cs="Tahoma"/>
          <w:spacing w:val="-2"/>
          <w:szCs w:val="22"/>
        </w:rPr>
        <w:t>e</w:t>
      </w:r>
      <w:r w:rsidRPr="00600F30">
        <w:rPr>
          <w:rFonts w:ascii="Tahoma" w:eastAsia="Calibri" w:hAnsi="Tahoma" w:cs="Tahoma"/>
          <w:spacing w:val="-1"/>
          <w:szCs w:val="22"/>
        </w:rPr>
        <w:t>n</w:t>
      </w:r>
      <w:r w:rsidRPr="00600F30">
        <w:rPr>
          <w:rFonts w:ascii="Tahoma" w:eastAsia="Calibri" w:hAnsi="Tahoma" w:cs="Tahoma"/>
          <w:spacing w:val="1"/>
          <w:szCs w:val="22"/>
        </w:rPr>
        <w:t>e</w:t>
      </w:r>
      <w:r w:rsidRPr="00600F30">
        <w:rPr>
          <w:rFonts w:ascii="Tahoma" w:eastAsia="Calibri" w:hAnsi="Tahoma" w:cs="Tahoma"/>
          <w:szCs w:val="22"/>
        </w:rPr>
        <w:t>rally</w:t>
      </w:r>
      <w:r w:rsidRPr="00600F30">
        <w:rPr>
          <w:rFonts w:ascii="Tahoma" w:eastAsia="Calibri" w:hAnsi="Tahoma" w:cs="Tahoma"/>
          <w:spacing w:val="1"/>
          <w:szCs w:val="22"/>
        </w:rPr>
        <w:t xml:space="preserve"> </w:t>
      </w:r>
      <w:r w:rsidRPr="00600F30">
        <w:rPr>
          <w:rFonts w:ascii="Tahoma" w:eastAsia="Calibri" w:hAnsi="Tahoma" w:cs="Tahoma"/>
          <w:szCs w:val="22"/>
        </w:rPr>
        <w:t>i</w:t>
      </w:r>
      <w:r w:rsidRPr="00600F30">
        <w:rPr>
          <w:rFonts w:ascii="Tahoma" w:eastAsia="Calibri" w:hAnsi="Tahoma" w:cs="Tahoma"/>
          <w:spacing w:val="-1"/>
          <w:szCs w:val="22"/>
        </w:rPr>
        <w:t>n</w:t>
      </w:r>
      <w:r w:rsidRPr="00600F30">
        <w:rPr>
          <w:rFonts w:ascii="Tahoma" w:eastAsia="Calibri" w:hAnsi="Tahoma" w:cs="Tahoma"/>
          <w:szCs w:val="22"/>
        </w:rPr>
        <w:t>cl</w:t>
      </w:r>
      <w:r w:rsidRPr="00600F30">
        <w:rPr>
          <w:rFonts w:ascii="Tahoma" w:eastAsia="Calibri" w:hAnsi="Tahoma" w:cs="Tahoma"/>
          <w:spacing w:val="-1"/>
          <w:szCs w:val="22"/>
        </w:rPr>
        <w:t>ud</w:t>
      </w:r>
      <w:r w:rsidRPr="00600F30">
        <w:rPr>
          <w:rFonts w:ascii="Tahoma" w:eastAsia="Calibri" w:hAnsi="Tahoma" w:cs="Tahoma"/>
          <w:spacing w:val="-2"/>
          <w:szCs w:val="22"/>
        </w:rPr>
        <w:t>e</w:t>
      </w:r>
      <w:r w:rsidRPr="00600F30">
        <w:rPr>
          <w:rFonts w:ascii="Tahoma" w:eastAsia="Calibri" w:hAnsi="Tahoma" w:cs="Tahoma"/>
          <w:szCs w:val="22"/>
        </w:rPr>
        <w:t>:</w:t>
      </w:r>
    </w:p>
    <w:p w:rsidR="00600F30" w:rsidRPr="00600F30" w:rsidRDefault="00600F30" w:rsidP="00600F30">
      <w:pPr>
        <w:widowControl w:val="0"/>
        <w:spacing w:before="7" w:line="260" w:lineRule="exact"/>
        <w:rPr>
          <w:rFonts w:ascii="Tahoma" w:eastAsia="Calibri" w:hAnsi="Tahoma" w:cs="Tahoma"/>
          <w:sz w:val="28"/>
          <w:szCs w:val="26"/>
        </w:rPr>
      </w:pPr>
    </w:p>
    <w:p w:rsidR="00600F30" w:rsidRPr="00600F30" w:rsidRDefault="00600F30" w:rsidP="00600F30">
      <w:pPr>
        <w:pStyle w:val="ListParagraph"/>
        <w:widowControl w:val="0"/>
        <w:numPr>
          <w:ilvl w:val="0"/>
          <w:numId w:val="31"/>
        </w:numPr>
        <w:ind w:left="580" w:right="282"/>
        <w:rPr>
          <w:rFonts w:ascii="Tahoma" w:eastAsia="Calibri" w:hAnsi="Tahoma" w:cs="Tahoma"/>
          <w:szCs w:val="22"/>
        </w:rPr>
      </w:pPr>
      <w:r w:rsidRPr="00600F30">
        <w:rPr>
          <w:rFonts w:ascii="Tahoma" w:eastAsia="Calibri" w:hAnsi="Tahoma" w:cs="Tahoma"/>
          <w:szCs w:val="22"/>
        </w:rPr>
        <w:t>T</w:t>
      </w:r>
      <w:r w:rsidRPr="00600F30">
        <w:rPr>
          <w:rFonts w:ascii="Tahoma" w:eastAsia="Calibri" w:hAnsi="Tahoma" w:cs="Tahoma"/>
          <w:spacing w:val="-1"/>
          <w:szCs w:val="22"/>
        </w:rPr>
        <w:t>h</w:t>
      </w:r>
      <w:r w:rsidRPr="00600F30">
        <w:rPr>
          <w:rFonts w:ascii="Tahoma" w:eastAsia="Calibri" w:hAnsi="Tahoma" w:cs="Tahoma"/>
          <w:szCs w:val="22"/>
        </w:rPr>
        <w:t>e</w:t>
      </w:r>
      <w:r w:rsidRPr="00600F30">
        <w:rPr>
          <w:rFonts w:ascii="Tahoma" w:eastAsia="Calibri" w:hAnsi="Tahoma" w:cs="Tahoma"/>
          <w:spacing w:val="1"/>
          <w:szCs w:val="22"/>
        </w:rPr>
        <w:t xml:space="preserve"> </w:t>
      </w:r>
      <w:r w:rsidRPr="00600F30">
        <w:rPr>
          <w:rFonts w:ascii="Tahoma" w:eastAsia="Calibri" w:hAnsi="Tahoma" w:cs="Tahoma"/>
          <w:szCs w:val="22"/>
        </w:rPr>
        <w:t>a</w:t>
      </w:r>
      <w:r w:rsidRPr="00600F30">
        <w:rPr>
          <w:rFonts w:ascii="Tahoma" w:eastAsia="Calibri" w:hAnsi="Tahoma" w:cs="Tahoma"/>
          <w:spacing w:val="-1"/>
          <w:szCs w:val="22"/>
        </w:rPr>
        <w:t>pp</w:t>
      </w:r>
      <w:r w:rsidRPr="00600F30">
        <w:rPr>
          <w:rFonts w:ascii="Tahoma" w:eastAsia="Calibri" w:hAnsi="Tahoma" w:cs="Tahoma"/>
          <w:szCs w:val="22"/>
        </w:rPr>
        <w:t>r</w:t>
      </w:r>
      <w:r w:rsidRPr="00600F30">
        <w:rPr>
          <w:rFonts w:ascii="Tahoma" w:eastAsia="Calibri" w:hAnsi="Tahoma" w:cs="Tahoma"/>
          <w:spacing w:val="1"/>
          <w:szCs w:val="22"/>
        </w:rPr>
        <w:t>o</w:t>
      </w:r>
      <w:r w:rsidRPr="00600F30">
        <w:rPr>
          <w:rFonts w:ascii="Tahoma" w:eastAsia="Calibri" w:hAnsi="Tahoma" w:cs="Tahoma"/>
          <w:spacing w:val="-1"/>
          <w:szCs w:val="22"/>
        </w:rPr>
        <w:t>p</w:t>
      </w:r>
      <w:r w:rsidRPr="00600F30">
        <w:rPr>
          <w:rFonts w:ascii="Tahoma" w:eastAsia="Calibri" w:hAnsi="Tahoma" w:cs="Tahoma"/>
          <w:szCs w:val="22"/>
        </w:rPr>
        <w:t>ria</w:t>
      </w:r>
      <w:r w:rsidRPr="00600F30">
        <w:rPr>
          <w:rFonts w:ascii="Tahoma" w:eastAsia="Calibri" w:hAnsi="Tahoma" w:cs="Tahoma"/>
          <w:spacing w:val="-2"/>
          <w:szCs w:val="22"/>
        </w:rPr>
        <w:t>t</w:t>
      </w:r>
      <w:r w:rsidRPr="00600F30">
        <w:rPr>
          <w:rFonts w:ascii="Tahoma" w:eastAsia="Calibri" w:hAnsi="Tahoma" w:cs="Tahoma"/>
          <w:szCs w:val="22"/>
        </w:rPr>
        <w:t>e</w:t>
      </w:r>
      <w:r w:rsidRPr="00600F30">
        <w:rPr>
          <w:rFonts w:ascii="Tahoma" w:eastAsia="Calibri" w:hAnsi="Tahoma" w:cs="Tahoma"/>
          <w:spacing w:val="1"/>
          <w:szCs w:val="22"/>
        </w:rPr>
        <w:t xml:space="preserve"> </w:t>
      </w:r>
      <w:r w:rsidRPr="00600F30">
        <w:rPr>
          <w:rFonts w:ascii="Tahoma" w:eastAsia="Calibri" w:hAnsi="Tahoma" w:cs="Tahoma"/>
          <w:spacing w:val="-3"/>
          <w:szCs w:val="22"/>
        </w:rPr>
        <w:t>f</w:t>
      </w:r>
      <w:r w:rsidRPr="00600F30">
        <w:rPr>
          <w:rFonts w:ascii="Tahoma" w:eastAsia="Calibri" w:hAnsi="Tahoma" w:cs="Tahoma"/>
          <w:spacing w:val="1"/>
          <w:szCs w:val="22"/>
        </w:rPr>
        <w:t>o</w:t>
      </w:r>
      <w:r w:rsidRPr="00600F30">
        <w:rPr>
          <w:rFonts w:ascii="Tahoma" w:eastAsia="Calibri" w:hAnsi="Tahoma" w:cs="Tahoma"/>
          <w:spacing w:val="-3"/>
          <w:szCs w:val="22"/>
        </w:rPr>
        <w:t>r</w:t>
      </w:r>
      <w:r w:rsidRPr="00600F30">
        <w:rPr>
          <w:rFonts w:ascii="Tahoma" w:eastAsia="Calibri" w:hAnsi="Tahoma" w:cs="Tahoma"/>
          <w:szCs w:val="22"/>
        </w:rPr>
        <w:t>m</w:t>
      </w:r>
      <w:r w:rsidRPr="00600F30">
        <w:rPr>
          <w:rFonts w:ascii="Tahoma" w:eastAsia="Calibri" w:hAnsi="Tahoma" w:cs="Tahoma"/>
          <w:spacing w:val="2"/>
          <w:szCs w:val="22"/>
        </w:rPr>
        <w:t xml:space="preserve"> </w:t>
      </w:r>
      <w:r w:rsidRPr="00600F30">
        <w:rPr>
          <w:rFonts w:ascii="Tahoma" w:eastAsia="Calibri" w:hAnsi="Tahoma" w:cs="Tahoma"/>
          <w:spacing w:val="-1"/>
          <w:szCs w:val="22"/>
        </w:rPr>
        <w:t>p</w:t>
      </w:r>
      <w:r w:rsidRPr="00600F30">
        <w:rPr>
          <w:rFonts w:ascii="Tahoma" w:eastAsia="Calibri" w:hAnsi="Tahoma" w:cs="Tahoma"/>
          <w:szCs w:val="22"/>
        </w:rPr>
        <w:t>r</w:t>
      </w:r>
      <w:r w:rsidRPr="00600F30">
        <w:rPr>
          <w:rFonts w:ascii="Tahoma" w:eastAsia="Calibri" w:hAnsi="Tahoma" w:cs="Tahoma"/>
          <w:spacing w:val="-1"/>
          <w:szCs w:val="22"/>
        </w:rPr>
        <w:t>o</w:t>
      </w:r>
      <w:r w:rsidRPr="00600F30">
        <w:rPr>
          <w:rFonts w:ascii="Tahoma" w:eastAsia="Calibri" w:hAnsi="Tahoma" w:cs="Tahoma"/>
          <w:spacing w:val="1"/>
          <w:szCs w:val="22"/>
        </w:rPr>
        <w:t>v</w:t>
      </w:r>
      <w:r w:rsidRPr="00600F30">
        <w:rPr>
          <w:rFonts w:ascii="Tahoma" w:eastAsia="Calibri" w:hAnsi="Tahoma" w:cs="Tahoma"/>
          <w:spacing w:val="-3"/>
          <w:szCs w:val="22"/>
        </w:rPr>
        <w:t>i</w:t>
      </w:r>
      <w:r w:rsidRPr="00600F30">
        <w:rPr>
          <w:rFonts w:ascii="Tahoma" w:eastAsia="Calibri" w:hAnsi="Tahoma" w:cs="Tahoma"/>
          <w:spacing w:val="-1"/>
          <w:szCs w:val="22"/>
        </w:rPr>
        <w:t>d</w:t>
      </w:r>
      <w:r w:rsidRPr="00600F30">
        <w:rPr>
          <w:rFonts w:ascii="Tahoma" w:eastAsia="Calibri" w:hAnsi="Tahoma" w:cs="Tahoma"/>
          <w:spacing w:val="1"/>
          <w:szCs w:val="22"/>
        </w:rPr>
        <w:t>e</w:t>
      </w:r>
      <w:r w:rsidRPr="00600F30">
        <w:rPr>
          <w:rFonts w:ascii="Tahoma" w:eastAsia="Calibri" w:hAnsi="Tahoma" w:cs="Tahoma"/>
          <w:szCs w:val="22"/>
        </w:rPr>
        <w:t xml:space="preserve">d </w:t>
      </w:r>
      <w:r w:rsidRPr="00600F30">
        <w:rPr>
          <w:rFonts w:ascii="Tahoma" w:eastAsia="Calibri" w:hAnsi="Tahoma" w:cs="Tahoma"/>
          <w:spacing w:val="-1"/>
          <w:szCs w:val="22"/>
        </w:rPr>
        <w:t>b</w:t>
      </w:r>
      <w:r w:rsidRPr="00600F30">
        <w:rPr>
          <w:rFonts w:ascii="Tahoma" w:eastAsia="Calibri" w:hAnsi="Tahoma" w:cs="Tahoma"/>
          <w:szCs w:val="22"/>
        </w:rPr>
        <w:t>y</w:t>
      </w:r>
      <w:r w:rsidRPr="00600F30">
        <w:rPr>
          <w:rFonts w:ascii="Tahoma" w:eastAsia="Calibri" w:hAnsi="Tahoma" w:cs="Tahoma"/>
          <w:spacing w:val="1"/>
          <w:szCs w:val="22"/>
        </w:rPr>
        <w:t xml:space="preserve"> </w:t>
      </w:r>
      <w:r w:rsidRPr="00600F30">
        <w:rPr>
          <w:rFonts w:ascii="Tahoma" w:eastAsia="Calibri" w:hAnsi="Tahoma" w:cs="Tahoma"/>
          <w:szCs w:val="22"/>
        </w:rPr>
        <w:t>t</w:t>
      </w:r>
      <w:r w:rsidRPr="00600F30">
        <w:rPr>
          <w:rFonts w:ascii="Tahoma" w:eastAsia="Calibri" w:hAnsi="Tahoma" w:cs="Tahoma"/>
          <w:spacing w:val="-1"/>
          <w:szCs w:val="22"/>
        </w:rPr>
        <w:t>h</w:t>
      </w:r>
      <w:r w:rsidRPr="00600F30">
        <w:rPr>
          <w:rFonts w:ascii="Tahoma" w:eastAsia="Calibri" w:hAnsi="Tahoma" w:cs="Tahoma"/>
          <w:szCs w:val="22"/>
        </w:rPr>
        <w:t>e</w:t>
      </w:r>
      <w:r w:rsidRPr="00600F30">
        <w:rPr>
          <w:rFonts w:ascii="Tahoma" w:eastAsia="Calibri" w:hAnsi="Tahoma" w:cs="Tahoma"/>
          <w:spacing w:val="-1"/>
          <w:szCs w:val="22"/>
        </w:rPr>
        <w:t xml:space="preserve"> </w:t>
      </w:r>
      <w:r w:rsidRPr="00600F30">
        <w:rPr>
          <w:rFonts w:ascii="Tahoma" w:eastAsia="Calibri" w:hAnsi="Tahoma" w:cs="Tahoma"/>
          <w:szCs w:val="22"/>
        </w:rPr>
        <w:t>Offi</w:t>
      </w:r>
      <w:r w:rsidRPr="00600F30">
        <w:rPr>
          <w:rFonts w:ascii="Tahoma" w:eastAsia="Calibri" w:hAnsi="Tahoma" w:cs="Tahoma"/>
          <w:spacing w:val="-2"/>
          <w:szCs w:val="22"/>
        </w:rPr>
        <w:t>c</w:t>
      </w:r>
      <w:r w:rsidRPr="00600F30">
        <w:rPr>
          <w:rFonts w:ascii="Tahoma" w:eastAsia="Calibri" w:hAnsi="Tahoma" w:cs="Tahoma"/>
          <w:szCs w:val="22"/>
        </w:rPr>
        <w:t>e</w:t>
      </w:r>
      <w:r w:rsidRPr="00600F30">
        <w:rPr>
          <w:rFonts w:ascii="Tahoma" w:eastAsia="Calibri" w:hAnsi="Tahoma" w:cs="Tahoma"/>
          <w:spacing w:val="-1"/>
          <w:szCs w:val="22"/>
        </w:rPr>
        <w:t xml:space="preserve"> </w:t>
      </w:r>
      <w:r w:rsidRPr="00600F30">
        <w:rPr>
          <w:rFonts w:ascii="Tahoma" w:eastAsia="Calibri" w:hAnsi="Tahoma" w:cs="Tahoma"/>
          <w:spacing w:val="2"/>
          <w:szCs w:val="22"/>
        </w:rPr>
        <w:t>o</w:t>
      </w:r>
      <w:r w:rsidRPr="00600F30">
        <w:rPr>
          <w:rFonts w:ascii="Tahoma" w:eastAsia="Calibri" w:hAnsi="Tahoma" w:cs="Tahoma"/>
          <w:szCs w:val="22"/>
        </w:rPr>
        <w:t>f t</w:t>
      </w:r>
      <w:r w:rsidRPr="00600F30">
        <w:rPr>
          <w:rFonts w:ascii="Tahoma" w:eastAsia="Calibri" w:hAnsi="Tahoma" w:cs="Tahoma"/>
          <w:spacing w:val="-1"/>
          <w:szCs w:val="22"/>
        </w:rPr>
        <w:t>h</w:t>
      </w:r>
      <w:r w:rsidRPr="00600F30">
        <w:rPr>
          <w:rFonts w:ascii="Tahoma" w:eastAsia="Calibri" w:hAnsi="Tahoma" w:cs="Tahoma"/>
          <w:szCs w:val="22"/>
        </w:rPr>
        <w:t>e</w:t>
      </w:r>
      <w:r w:rsidRPr="00600F30">
        <w:rPr>
          <w:rFonts w:ascii="Tahoma" w:eastAsia="Calibri" w:hAnsi="Tahoma" w:cs="Tahoma"/>
          <w:spacing w:val="-1"/>
          <w:szCs w:val="22"/>
        </w:rPr>
        <w:t xml:space="preserve"> </w:t>
      </w:r>
      <w:r w:rsidRPr="00600F30">
        <w:rPr>
          <w:rFonts w:ascii="Tahoma" w:eastAsia="Calibri" w:hAnsi="Tahoma" w:cs="Tahoma"/>
          <w:szCs w:val="22"/>
        </w:rPr>
        <w:t>U</w:t>
      </w:r>
      <w:r w:rsidRPr="00600F30">
        <w:rPr>
          <w:rFonts w:ascii="Tahoma" w:eastAsia="Calibri" w:hAnsi="Tahoma" w:cs="Tahoma"/>
          <w:spacing w:val="-3"/>
          <w:szCs w:val="22"/>
        </w:rPr>
        <w:t>n</w:t>
      </w:r>
      <w:r w:rsidRPr="00600F30">
        <w:rPr>
          <w:rFonts w:ascii="Tahoma" w:eastAsia="Calibri" w:hAnsi="Tahoma" w:cs="Tahoma"/>
          <w:szCs w:val="22"/>
        </w:rPr>
        <w:t>i</w:t>
      </w:r>
      <w:r w:rsidRPr="00600F30">
        <w:rPr>
          <w:rFonts w:ascii="Tahoma" w:eastAsia="Calibri" w:hAnsi="Tahoma" w:cs="Tahoma"/>
          <w:spacing w:val="1"/>
          <w:szCs w:val="22"/>
        </w:rPr>
        <w:t>ve</w:t>
      </w:r>
      <w:r w:rsidRPr="00600F30">
        <w:rPr>
          <w:rFonts w:ascii="Tahoma" w:eastAsia="Calibri" w:hAnsi="Tahoma" w:cs="Tahoma"/>
          <w:szCs w:val="22"/>
        </w:rPr>
        <w:t>rsi</w:t>
      </w:r>
      <w:r w:rsidRPr="00600F30">
        <w:rPr>
          <w:rFonts w:ascii="Tahoma" w:eastAsia="Calibri" w:hAnsi="Tahoma" w:cs="Tahoma"/>
          <w:spacing w:val="-2"/>
          <w:szCs w:val="22"/>
        </w:rPr>
        <w:t>t</w:t>
      </w:r>
      <w:r w:rsidRPr="00600F30">
        <w:rPr>
          <w:rFonts w:ascii="Tahoma" w:eastAsia="Calibri" w:hAnsi="Tahoma" w:cs="Tahoma"/>
          <w:szCs w:val="22"/>
        </w:rPr>
        <w:t>y</w:t>
      </w:r>
      <w:r w:rsidRPr="00600F30">
        <w:rPr>
          <w:rFonts w:ascii="Tahoma" w:eastAsia="Calibri" w:hAnsi="Tahoma" w:cs="Tahoma"/>
          <w:spacing w:val="-1"/>
          <w:szCs w:val="22"/>
        </w:rPr>
        <w:t xml:space="preserve"> </w:t>
      </w:r>
      <w:r w:rsidRPr="00600F30">
        <w:rPr>
          <w:rFonts w:ascii="Tahoma" w:eastAsia="Calibri" w:hAnsi="Tahoma" w:cs="Tahoma"/>
          <w:spacing w:val="1"/>
          <w:szCs w:val="22"/>
        </w:rPr>
        <w:t>P</w:t>
      </w:r>
      <w:r w:rsidRPr="00600F30">
        <w:rPr>
          <w:rFonts w:ascii="Tahoma" w:eastAsia="Calibri" w:hAnsi="Tahoma" w:cs="Tahoma"/>
          <w:szCs w:val="22"/>
        </w:rPr>
        <w:t>r</w:t>
      </w:r>
      <w:r w:rsidRPr="00600F30">
        <w:rPr>
          <w:rFonts w:ascii="Tahoma" w:eastAsia="Calibri" w:hAnsi="Tahoma" w:cs="Tahoma"/>
          <w:spacing w:val="-1"/>
          <w:szCs w:val="22"/>
        </w:rPr>
        <w:t>ov</w:t>
      </w:r>
      <w:r w:rsidRPr="00600F30">
        <w:rPr>
          <w:rFonts w:ascii="Tahoma" w:eastAsia="Calibri" w:hAnsi="Tahoma" w:cs="Tahoma"/>
          <w:spacing w:val="1"/>
          <w:szCs w:val="22"/>
        </w:rPr>
        <w:t>o</w:t>
      </w:r>
      <w:r w:rsidRPr="00600F30">
        <w:rPr>
          <w:rFonts w:ascii="Tahoma" w:eastAsia="Calibri" w:hAnsi="Tahoma" w:cs="Tahoma"/>
          <w:szCs w:val="22"/>
        </w:rPr>
        <w:t>st</w:t>
      </w:r>
      <w:r w:rsidRPr="00600F30">
        <w:rPr>
          <w:rFonts w:ascii="Tahoma" w:eastAsia="Calibri" w:hAnsi="Tahoma" w:cs="Tahoma"/>
          <w:spacing w:val="-1"/>
          <w:szCs w:val="22"/>
        </w:rPr>
        <w:t xml:space="preserve"> </w:t>
      </w:r>
      <w:r w:rsidRPr="00600F30">
        <w:rPr>
          <w:rFonts w:ascii="Tahoma" w:eastAsia="Calibri" w:hAnsi="Tahoma" w:cs="Tahoma"/>
          <w:szCs w:val="22"/>
        </w:rPr>
        <w:t>al</w:t>
      </w:r>
      <w:r w:rsidRPr="00600F30">
        <w:rPr>
          <w:rFonts w:ascii="Tahoma" w:eastAsia="Calibri" w:hAnsi="Tahoma" w:cs="Tahoma"/>
          <w:spacing w:val="1"/>
          <w:szCs w:val="22"/>
        </w:rPr>
        <w:t>o</w:t>
      </w:r>
      <w:r w:rsidRPr="00600F30">
        <w:rPr>
          <w:rFonts w:ascii="Tahoma" w:eastAsia="Calibri" w:hAnsi="Tahoma" w:cs="Tahoma"/>
          <w:spacing w:val="-1"/>
          <w:szCs w:val="22"/>
        </w:rPr>
        <w:t>n</w:t>
      </w:r>
      <w:r w:rsidRPr="00600F30">
        <w:rPr>
          <w:rFonts w:ascii="Tahoma" w:eastAsia="Calibri" w:hAnsi="Tahoma" w:cs="Tahoma"/>
          <w:szCs w:val="22"/>
        </w:rPr>
        <w:t>g</w:t>
      </w:r>
      <w:r w:rsidRPr="00600F30">
        <w:rPr>
          <w:rFonts w:ascii="Tahoma" w:eastAsia="Calibri" w:hAnsi="Tahoma" w:cs="Tahoma"/>
          <w:spacing w:val="-3"/>
          <w:szCs w:val="22"/>
        </w:rPr>
        <w:t xml:space="preserve"> </w:t>
      </w:r>
      <w:r w:rsidRPr="00600F30">
        <w:rPr>
          <w:rFonts w:ascii="Tahoma" w:eastAsia="Calibri" w:hAnsi="Tahoma" w:cs="Tahoma"/>
          <w:spacing w:val="1"/>
          <w:szCs w:val="22"/>
        </w:rPr>
        <w:t>w</w:t>
      </w:r>
      <w:r w:rsidRPr="00600F30">
        <w:rPr>
          <w:rFonts w:ascii="Tahoma" w:eastAsia="Calibri" w:hAnsi="Tahoma" w:cs="Tahoma"/>
          <w:szCs w:val="22"/>
        </w:rPr>
        <w:t>ith a</w:t>
      </w:r>
      <w:r w:rsidRPr="00600F30">
        <w:rPr>
          <w:rFonts w:ascii="Tahoma" w:eastAsia="Calibri" w:hAnsi="Tahoma" w:cs="Tahoma"/>
          <w:spacing w:val="-1"/>
          <w:szCs w:val="22"/>
        </w:rPr>
        <w:t>n</w:t>
      </w:r>
      <w:r w:rsidRPr="00600F30">
        <w:rPr>
          <w:rFonts w:ascii="Tahoma" w:eastAsia="Calibri" w:hAnsi="Tahoma" w:cs="Tahoma"/>
          <w:szCs w:val="22"/>
        </w:rPr>
        <w:t>y</w:t>
      </w:r>
      <w:r w:rsidRPr="00600F30">
        <w:rPr>
          <w:rFonts w:ascii="Tahoma" w:eastAsia="Calibri" w:hAnsi="Tahoma" w:cs="Tahoma"/>
          <w:spacing w:val="1"/>
          <w:szCs w:val="22"/>
        </w:rPr>
        <w:t xml:space="preserve"> </w:t>
      </w:r>
      <w:r w:rsidRPr="00600F30">
        <w:rPr>
          <w:rFonts w:ascii="Tahoma" w:eastAsia="Calibri" w:hAnsi="Tahoma" w:cs="Tahoma"/>
          <w:szCs w:val="22"/>
        </w:rPr>
        <w:t>a</w:t>
      </w:r>
      <w:r w:rsidRPr="00600F30">
        <w:rPr>
          <w:rFonts w:ascii="Tahoma" w:eastAsia="Calibri" w:hAnsi="Tahoma" w:cs="Tahoma"/>
          <w:spacing w:val="-1"/>
          <w:szCs w:val="22"/>
        </w:rPr>
        <w:t>dd</w:t>
      </w:r>
      <w:r w:rsidRPr="00600F30">
        <w:rPr>
          <w:rFonts w:ascii="Tahoma" w:eastAsia="Calibri" w:hAnsi="Tahoma" w:cs="Tahoma"/>
          <w:szCs w:val="22"/>
        </w:rPr>
        <w:t>iti</w:t>
      </w:r>
      <w:r w:rsidRPr="00600F30">
        <w:rPr>
          <w:rFonts w:ascii="Tahoma" w:eastAsia="Calibri" w:hAnsi="Tahoma" w:cs="Tahoma"/>
          <w:spacing w:val="1"/>
          <w:szCs w:val="22"/>
        </w:rPr>
        <w:t>o</w:t>
      </w:r>
      <w:r w:rsidRPr="00600F30">
        <w:rPr>
          <w:rFonts w:ascii="Tahoma" w:eastAsia="Calibri" w:hAnsi="Tahoma" w:cs="Tahoma"/>
          <w:spacing w:val="-1"/>
          <w:szCs w:val="22"/>
        </w:rPr>
        <w:t>n</w:t>
      </w:r>
      <w:r w:rsidRPr="00600F30">
        <w:rPr>
          <w:rFonts w:ascii="Tahoma" w:eastAsia="Calibri" w:hAnsi="Tahoma" w:cs="Tahoma"/>
          <w:szCs w:val="22"/>
        </w:rPr>
        <w:t>al</w:t>
      </w:r>
      <w:r w:rsidRPr="00600F30">
        <w:rPr>
          <w:rFonts w:ascii="Tahoma" w:eastAsia="Calibri" w:hAnsi="Tahoma" w:cs="Tahoma"/>
          <w:spacing w:val="-2"/>
          <w:szCs w:val="22"/>
        </w:rPr>
        <w:t xml:space="preserve"> </w:t>
      </w:r>
      <w:r w:rsidRPr="00600F30">
        <w:rPr>
          <w:rFonts w:ascii="Tahoma" w:eastAsia="Calibri" w:hAnsi="Tahoma" w:cs="Tahoma"/>
          <w:szCs w:val="22"/>
        </w:rPr>
        <w:t>f</w:t>
      </w:r>
      <w:r w:rsidRPr="00600F30">
        <w:rPr>
          <w:rFonts w:ascii="Tahoma" w:eastAsia="Calibri" w:hAnsi="Tahoma" w:cs="Tahoma"/>
          <w:spacing w:val="1"/>
          <w:szCs w:val="22"/>
        </w:rPr>
        <w:t>o</w:t>
      </w:r>
      <w:r w:rsidRPr="00600F30">
        <w:rPr>
          <w:rFonts w:ascii="Tahoma" w:eastAsia="Calibri" w:hAnsi="Tahoma" w:cs="Tahoma"/>
          <w:spacing w:val="-3"/>
          <w:szCs w:val="22"/>
        </w:rPr>
        <w:t>r</w:t>
      </w:r>
      <w:r w:rsidRPr="00600F30">
        <w:rPr>
          <w:rFonts w:ascii="Tahoma" w:eastAsia="Calibri" w:hAnsi="Tahoma" w:cs="Tahoma"/>
          <w:spacing w:val="1"/>
          <w:szCs w:val="22"/>
        </w:rPr>
        <w:t>m</w:t>
      </w:r>
      <w:r w:rsidRPr="00600F30">
        <w:rPr>
          <w:rFonts w:ascii="Tahoma" w:eastAsia="Calibri" w:hAnsi="Tahoma" w:cs="Tahoma"/>
          <w:szCs w:val="22"/>
        </w:rPr>
        <w:t>s</w:t>
      </w:r>
      <w:r w:rsidRPr="00600F30">
        <w:rPr>
          <w:rFonts w:ascii="Tahoma" w:eastAsia="Calibri" w:hAnsi="Tahoma" w:cs="Tahoma"/>
          <w:spacing w:val="1"/>
          <w:szCs w:val="22"/>
        </w:rPr>
        <w:t xml:space="preserve"> </w:t>
      </w:r>
      <w:r w:rsidRPr="00600F30">
        <w:rPr>
          <w:rFonts w:ascii="Tahoma" w:eastAsia="Calibri" w:hAnsi="Tahoma" w:cs="Tahoma"/>
          <w:spacing w:val="-1"/>
          <w:szCs w:val="22"/>
        </w:rPr>
        <w:t>u</w:t>
      </w:r>
      <w:r w:rsidRPr="00600F30">
        <w:rPr>
          <w:rFonts w:ascii="Tahoma" w:eastAsia="Calibri" w:hAnsi="Tahoma" w:cs="Tahoma"/>
          <w:spacing w:val="-2"/>
          <w:szCs w:val="22"/>
        </w:rPr>
        <w:t>s</w:t>
      </w:r>
      <w:r w:rsidRPr="00600F30">
        <w:rPr>
          <w:rFonts w:ascii="Tahoma" w:eastAsia="Calibri" w:hAnsi="Tahoma" w:cs="Tahoma"/>
          <w:spacing w:val="1"/>
          <w:szCs w:val="22"/>
        </w:rPr>
        <w:t>e</w:t>
      </w:r>
      <w:r w:rsidRPr="00600F30">
        <w:rPr>
          <w:rFonts w:ascii="Tahoma" w:eastAsia="Calibri" w:hAnsi="Tahoma" w:cs="Tahoma"/>
          <w:szCs w:val="22"/>
        </w:rPr>
        <w:t>d</w:t>
      </w:r>
      <w:r w:rsidRPr="00600F30">
        <w:rPr>
          <w:rFonts w:ascii="Tahoma" w:eastAsia="Calibri" w:hAnsi="Tahoma" w:cs="Tahoma"/>
          <w:spacing w:val="-3"/>
          <w:szCs w:val="22"/>
        </w:rPr>
        <w:t xml:space="preserve"> </w:t>
      </w:r>
      <w:r w:rsidRPr="00600F30">
        <w:rPr>
          <w:rFonts w:ascii="Tahoma" w:eastAsia="Calibri" w:hAnsi="Tahoma" w:cs="Tahoma"/>
          <w:spacing w:val="-1"/>
          <w:szCs w:val="22"/>
        </w:rPr>
        <w:t>b</w:t>
      </w:r>
      <w:r w:rsidRPr="00600F30">
        <w:rPr>
          <w:rFonts w:ascii="Tahoma" w:eastAsia="Calibri" w:hAnsi="Tahoma" w:cs="Tahoma"/>
          <w:szCs w:val="22"/>
        </w:rPr>
        <w:t>y</w:t>
      </w:r>
      <w:r w:rsidRPr="00600F30">
        <w:rPr>
          <w:rFonts w:ascii="Tahoma" w:eastAsia="Calibri" w:hAnsi="Tahoma" w:cs="Tahoma"/>
          <w:spacing w:val="1"/>
          <w:szCs w:val="22"/>
        </w:rPr>
        <w:t xml:space="preserve"> </w:t>
      </w:r>
      <w:r w:rsidRPr="00600F30">
        <w:rPr>
          <w:rFonts w:ascii="Tahoma" w:eastAsia="Calibri" w:hAnsi="Tahoma" w:cs="Tahoma"/>
          <w:szCs w:val="22"/>
        </w:rPr>
        <w:t>t</w:t>
      </w:r>
      <w:r w:rsidRPr="00600F30">
        <w:rPr>
          <w:rFonts w:ascii="Tahoma" w:eastAsia="Calibri" w:hAnsi="Tahoma" w:cs="Tahoma"/>
          <w:spacing w:val="-1"/>
          <w:szCs w:val="22"/>
        </w:rPr>
        <w:t>h</w:t>
      </w:r>
      <w:r w:rsidRPr="00600F30">
        <w:rPr>
          <w:rFonts w:ascii="Tahoma" w:eastAsia="Calibri" w:hAnsi="Tahoma" w:cs="Tahoma"/>
          <w:szCs w:val="22"/>
        </w:rPr>
        <w:t>e</w:t>
      </w:r>
      <w:r w:rsidRPr="00600F30">
        <w:rPr>
          <w:rFonts w:ascii="Tahoma" w:eastAsia="Calibri" w:hAnsi="Tahoma" w:cs="Tahoma"/>
          <w:spacing w:val="1"/>
          <w:szCs w:val="22"/>
        </w:rPr>
        <w:t xml:space="preserve"> </w:t>
      </w:r>
      <w:r>
        <w:rPr>
          <w:rFonts w:ascii="Tahoma" w:eastAsia="Calibri" w:hAnsi="Tahoma" w:cs="Tahoma"/>
          <w:spacing w:val="1"/>
          <w:szCs w:val="22"/>
        </w:rPr>
        <w:t>SOA</w:t>
      </w:r>
      <w:r w:rsidRPr="00600F30">
        <w:rPr>
          <w:rFonts w:ascii="Tahoma" w:eastAsia="Calibri" w:hAnsi="Tahoma" w:cs="Tahoma"/>
          <w:spacing w:val="-1"/>
          <w:szCs w:val="22"/>
        </w:rPr>
        <w:t xml:space="preserve"> </w:t>
      </w:r>
      <w:r w:rsidRPr="00600F30">
        <w:rPr>
          <w:rFonts w:ascii="Tahoma" w:eastAsia="Calibri" w:hAnsi="Tahoma" w:cs="Tahoma"/>
          <w:szCs w:val="22"/>
        </w:rPr>
        <w:t>a</w:t>
      </w:r>
      <w:r w:rsidRPr="00600F30">
        <w:rPr>
          <w:rFonts w:ascii="Tahoma" w:eastAsia="Calibri" w:hAnsi="Tahoma" w:cs="Tahoma"/>
          <w:spacing w:val="-1"/>
          <w:szCs w:val="22"/>
        </w:rPr>
        <w:t>n</w:t>
      </w:r>
      <w:r w:rsidRPr="00600F30">
        <w:rPr>
          <w:rFonts w:ascii="Tahoma" w:eastAsia="Calibri" w:hAnsi="Tahoma" w:cs="Tahoma"/>
          <w:szCs w:val="22"/>
        </w:rPr>
        <w:t xml:space="preserve">d </w:t>
      </w:r>
      <w:r>
        <w:rPr>
          <w:rFonts w:ascii="Tahoma" w:eastAsia="Calibri" w:hAnsi="Tahoma" w:cs="Tahoma"/>
          <w:szCs w:val="22"/>
        </w:rPr>
        <w:t>S</w:t>
      </w:r>
      <w:r w:rsidRPr="00600F30">
        <w:rPr>
          <w:rFonts w:ascii="Tahoma" w:eastAsia="Calibri" w:hAnsi="Tahoma" w:cs="Tahoma"/>
          <w:szCs w:val="22"/>
        </w:rPr>
        <w:t>c</w:t>
      </w:r>
      <w:r w:rsidRPr="00600F30">
        <w:rPr>
          <w:rFonts w:ascii="Tahoma" w:eastAsia="Calibri" w:hAnsi="Tahoma" w:cs="Tahoma"/>
          <w:spacing w:val="-1"/>
          <w:szCs w:val="22"/>
        </w:rPr>
        <w:t>h</w:t>
      </w:r>
      <w:r w:rsidRPr="00600F30">
        <w:rPr>
          <w:rFonts w:ascii="Tahoma" w:eastAsia="Calibri" w:hAnsi="Tahoma" w:cs="Tahoma"/>
          <w:spacing w:val="1"/>
          <w:szCs w:val="22"/>
        </w:rPr>
        <w:t>oo</w:t>
      </w:r>
      <w:r w:rsidRPr="00600F30">
        <w:rPr>
          <w:rFonts w:ascii="Tahoma" w:eastAsia="Calibri" w:hAnsi="Tahoma" w:cs="Tahoma"/>
          <w:szCs w:val="22"/>
        </w:rPr>
        <w:t>l.</w:t>
      </w:r>
    </w:p>
    <w:p w:rsidR="00600F30" w:rsidRPr="00600F30" w:rsidRDefault="00600F30" w:rsidP="00600F30">
      <w:pPr>
        <w:widowControl w:val="0"/>
        <w:spacing w:before="9" w:line="260" w:lineRule="exact"/>
        <w:rPr>
          <w:rFonts w:ascii="Tahoma" w:eastAsia="Calibri" w:hAnsi="Tahoma" w:cs="Tahoma"/>
          <w:sz w:val="28"/>
          <w:szCs w:val="26"/>
        </w:rPr>
      </w:pPr>
    </w:p>
    <w:p w:rsidR="00600F30" w:rsidRPr="00600F30" w:rsidRDefault="00600F30" w:rsidP="00600F30">
      <w:pPr>
        <w:pStyle w:val="ListParagraph"/>
        <w:widowControl w:val="0"/>
        <w:numPr>
          <w:ilvl w:val="0"/>
          <w:numId w:val="31"/>
        </w:numPr>
        <w:ind w:left="580" w:right="-20"/>
        <w:rPr>
          <w:rFonts w:ascii="Tahoma" w:eastAsia="Calibri" w:hAnsi="Tahoma" w:cs="Tahoma"/>
          <w:szCs w:val="22"/>
        </w:rPr>
      </w:pPr>
      <w:r w:rsidRPr="00600F30">
        <w:rPr>
          <w:rFonts w:ascii="Tahoma" w:eastAsia="Calibri" w:hAnsi="Tahoma" w:cs="Tahoma"/>
          <w:szCs w:val="22"/>
        </w:rPr>
        <w:t>E</w:t>
      </w:r>
      <w:r w:rsidRPr="00600F30">
        <w:rPr>
          <w:rFonts w:ascii="Tahoma" w:eastAsia="Calibri" w:hAnsi="Tahoma" w:cs="Tahoma"/>
          <w:spacing w:val="1"/>
          <w:szCs w:val="22"/>
        </w:rPr>
        <w:t>v</w:t>
      </w:r>
      <w:r w:rsidRPr="00600F30">
        <w:rPr>
          <w:rFonts w:ascii="Tahoma" w:eastAsia="Calibri" w:hAnsi="Tahoma" w:cs="Tahoma"/>
          <w:szCs w:val="22"/>
        </w:rPr>
        <w:t>al</w:t>
      </w:r>
      <w:r w:rsidRPr="00600F30">
        <w:rPr>
          <w:rFonts w:ascii="Tahoma" w:eastAsia="Calibri" w:hAnsi="Tahoma" w:cs="Tahoma"/>
          <w:spacing w:val="-1"/>
          <w:szCs w:val="22"/>
        </w:rPr>
        <w:t>u</w:t>
      </w:r>
      <w:r w:rsidRPr="00600F30">
        <w:rPr>
          <w:rFonts w:ascii="Tahoma" w:eastAsia="Calibri" w:hAnsi="Tahoma" w:cs="Tahoma"/>
          <w:szCs w:val="22"/>
        </w:rPr>
        <w:t>at</w:t>
      </w:r>
      <w:r w:rsidRPr="00600F30">
        <w:rPr>
          <w:rFonts w:ascii="Tahoma" w:eastAsia="Calibri" w:hAnsi="Tahoma" w:cs="Tahoma"/>
          <w:spacing w:val="-3"/>
          <w:szCs w:val="22"/>
        </w:rPr>
        <w:t>i</w:t>
      </w:r>
      <w:r w:rsidRPr="00600F30">
        <w:rPr>
          <w:rFonts w:ascii="Tahoma" w:eastAsia="Calibri" w:hAnsi="Tahoma" w:cs="Tahoma"/>
          <w:spacing w:val="1"/>
          <w:szCs w:val="22"/>
        </w:rPr>
        <w:t>o</w:t>
      </w:r>
      <w:r w:rsidRPr="00600F30">
        <w:rPr>
          <w:rFonts w:ascii="Tahoma" w:eastAsia="Calibri" w:hAnsi="Tahoma" w:cs="Tahoma"/>
          <w:spacing w:val="-1"/>
          <w:szCs w:val="22"/>
        </w:rPr>
        <w:t>n</w:t>
      </w:r>
      <w:r w:rsidRPr="00600F30">
        <w:rPr>
          <w:rFonts w:ascii="Tahoma" w:eastAsia="Calibri" w:hAnsi="Tahoma" w:cs="Tahoma"/>
          <w:szCs w:val="22"/>
        </w:rPr>
        <w:t>s</w:t>
      </w:r>
      <w:r w:rsidRPr="00600F30">
        <w:rPr>
          <w:rFonts w:ascii="Tahoma" w:eastAsia="Calibri" w:hAnsi="Tahoma" w:cs="Tahoma"/>
          <w:spacing w:val="1"/>
          <w:szCs w:val="22"/>
        </w:rPr>
        <w:t xml:space="preserve"> </w:t>
      </w:r>
      <w:r w:rsidRPr="00600F30">
        <w:rPr>
          <w:rFonts w:ascii="Tahoma" w:eastAsia="Calibri" w:hAnsi="Tahoma" w:cs="Tahoma"/>
          <w:spacing w:val="-1"/>
          <w:szCs w:val="22"/>
        </w:rPr>
        <w:t>b</w:t>
      </w:r>
      <w:r w:rsidRPr="00600F30">
        <w:rPr>
          <w:rFonts w:ascii="Tahoma" w:eastAsia="Calibri" w:hAnsi="Tahoma" w:cs="Tahoma"/>
          <w:szCs w:val="22"/>
        </w:rPr>
        <w:t>y</w:t>
      </w:r>
      <w:r w:rsidRPr="00600F30">
        <w:rPr>
          <w:rFonts w:ascii="Tahoma" w:eastAsia="Calibri" w:hAnsi="Tahoma" w:cs="Tahoma"/>
          <w:spacing w:val="-1"/>
          <w:szCs w:val="22"/>
        </w:rPr>
        <w:t xml:space="preserve"> </w:t>
      </w:r>
      <w:r>
        <w:rPr>
          <w:rFonts w:ascii="Tahoma" w:eastAsia="Calibri" w:hAnsi="Tahoma" w:cs="Tahoma"/>
          <w:spacing w:val="-1"/>
          <w:szCs w:val="22"/>
        </w:rPr>
        <w:t>SAPAT.</w:t>
      </w:r>
    </w:p>
    <w:p w:rsidR="00600F30" w:rsidRPr="00600F30" w:rsidRDefault="00600F30" w:rsidP="00600F30">
      <w:pPr>
        <w:widowControl w:val="0"/>
        <w:spacing w:before="9" w:line="260" w:lineRule="exact"/>
        <w:rPr>
          <w:rFonts w:ascii="Tahoma" w:eastAsia="Calibri" w:hAnsi="Tahoma" w:cs="Tahoma"/>
          <w:sz w:val="28"/>
          <w:szCs w:val="26"/>
        </w:rPr>
      </w:pPr>
    </w:p>
    <w:p w:rsidR="00600F30" w:rsidRPr="00600F30" w:rsidRDefault="00600F30" w:rsidP="00600F30">
      <w:pPr>
        <w:pStyle w:val="ListParagraph"/>
        <w:widowControl w:val="0"/>
        <w:numPr>
          <w:ilvl w:val="0"/>
          <w:numId w:val="31"/>
        </w:numPr>
        <w:ind w:left="580" w:right="-20"/>
        <w:rPr>
          <w:rFonts w:ascii="Tahoma" w:eastAsia="Calibri" w:hAnsi="Tahoma" w:cs="Tahoma"/>
          <w:szCs w:val="22"/>
        </w:rPr>
      </w:pPr>
      <w:r w:rsidRPr="00600F30">
        <w:rPr>
          <w:rFonts w:ascii="Tahoma" w:eastAsia="Calibri" w:hAnsi="Tahoma" w:cs="Tahoma"/>
          <w:szCs w:val="22"/>
        </w:rPr>
        <w:t>Tra</w:t>
      </w:r>
      <w:r w:rsidRPr="00600F30">
        <w:rPr>
          <w:rFonts w:ascii="Tahoma" w:eastAsia="Calibri" w:hAnsi="Tahoma" w:cs="Tahoma"/>
          <w:spacing w:val="-1"/>
          <w:szCs w:val="22"/>
        </w:rPr>
        <w:t>n</w:t>
      </w:r>
      <w:r w:rsidRPr="00600F30">
        <w:rPr>
          <w:rFonts w:ascii="Tahoma" w:eastAsia="Calibri" w:hAnsi="Tahoma" w:cs="Tahoma"/>
          <w:szCs w:val="22"/>
        </w:rPr>
        <w:t>s</w:t>
      </w:r>
      <w:r w:rsidRPr="00600F30">
        <w:rPr>
          <w:rFonts w:ascii="Tahoma" w:eastAsia="Calibri" w:hAnsi="Tahoma" w:cs="Tahoma"/>
          <w:spacing w:val="1"/>
          <w:szCs w:val="22"/>
        </w:rPr>
        <w:t>m</w:t>
      </w:r>
      <w:r w:rsidRPr="00600F30">
        <w:rPr>
          <w:rFonts w:ascii="Tahoma" w:eastAsia="Calibri" w:hAnsi="Tahoma" w:cs="Tahoma"/>
          <w:szCs w:val="22"/>
        </w:rPr>
        <w:t>i</w:t>
      </w:r>
      <w:r w:rsidRPr="00600F30">
        <w:rPr>
          <w:rFonts w:ascii="Tahoma" w:eastAsia="Calibri" w:hAnsi="Tahoma" w:cs="Tahoma"/>
          <w:spacing w:val="-2"/>
          <w:szCs w:val="22"/>
        </w:rPr>
        <w:t>t</w:t>
      </w:r>
      <w:r w:rsidRPr="00600F30">
        <w:rPr>
          <w:rFonts w:ascii="Tahoma" w:eastAsia="Calibri" w:hAnsi="Tahoma" w:cs="Tahoma"/>
          <w:szCs w:val="22"/>
        </w:rPr>
        <w:t>tal l</w:t>
      </w:r>
      <w:r w:rsidRPr="00600F30">
        <w:rPr>
          <w:rFonts w:ascii="Tahoma" w:eastAsia="Calibri" w:hAnsi="Tahoma" w:cs="Tahoma"/>
          <w:spacing w:val="-2"/>
          <w:szCs w:val="22"/>
        </w:rPr>
        <w:t>e</w:t>
      </w:r>
      <w:r w:rsidRPr="00600F30">
        <w:rPr>
          <w:rFonts w:ascii="Tahoma" w:eastAsia="Calibri" w:hAnsi="Tahoma" w:cs="Tahoma"/>
          <w:szCs w:val="22"/>
        </w:rPr>
        <w:t>tt</w:t>
      </w:r>
      <w:r w:rsidRPr="00600F30">
        <w:rPr>
          <w:rFonts w:ascii="Tahoma" w:eastAsia="Calibri" w:hAnsi="Tahoma" w:cs="Tahoma"/>
          <w:spacing w:val="1"/>
          <w:szCs w:val="22"/>
        </w:rPr>
        <w:t>e</w:t>
      </w:r>
      <w:r w:rsidRPr="00600F30">
        <w:rPr>
          <w:rFonts w:ascii="Tahoma" w:eastAsia="Calibri" w:hAnsi="Tahoma" w:cs="Tahoma"/>
          <w:spacing w:val="-3"/>
          <w:szCs w:val="22"/>
        </w:rPr>
        <w:t>r</w:t>
      </w:r>
      <w:r w:rsidRPr="00600F30">
        <w:rPr>
          <w:rFonts w:ascii="Tahoma" w:eastAsia="Calibri" w:hAnsi="Tahoma" w:cs="Tahoma"/>
          <w:szCs w:val="22"/>
        </w:rPr>
        <w:t>s</w:t>
      </w:r>
      <w:r w:rsidRPr="00600F30">
        <w:rPr>
          <w:rFonts w:ascii="Tahoma" w:eastAsia="Calibri" w:hAnsi="Tahoma" w:cs="Tahoma"/>
          <w:spacing w:val="-2"/>
          <w:szCs w:val="22"/>
        </w:rPr>
        <w:t xml:space="preserve"> </w:t>
      </w:r>
      <w:r w:rsidRPr="00600F30">
        <w:rPr>
          <w:rFonts w:ascii="Tahoma" w:eastAsia="Calibri" w:hAnsi="Tahoma" w:cs="Tahoma"/>
          <w:spacing w:val="1"/>
          <w:szCs w:val="22"/>
        </w:rPr>
        <w:t>o</w:t>
      </w:r>
      <w:r w:rsidRPr="00600F30">
        <w:rPr>
          <w:rFonts w:ascii="Tahoma" w:eastAsia="Calibri" w:hAnsi="Tahoma" w:cs="Tahoma"/>
          <w:szCs w:val="22"/>
        </w:rPr>
        <w:t>f t</w:t>
      </w:r>
      <w:r w:rsidRPr="00600F30">
        <w:rPr>
          <w:rFonts w:ascii="Tahoma" w:eastAsia="Calibri" w:hAnsi="Tahoma" w:cs="Tahoma"/>
          <w:spacing w:val="-1"/>
          <w:szCs w:val="22"/>
        </w:rPr>
        <w:t>h</w:t>
      </w:r>
      <w:r w:rsidRPr="00600F30">
        <w:rPr>
          <w:rFonts w:ascii="Tahoma" w:eastAsia="Calibri" w:hAnsi="Tahoma" w:cs="Tahoma"/>
          <w:szCs w:val="22"/>
        </w:rPr>
        <w:t>e</w:t>
      </w:r>
      <w:r w:rsidRPr="00600F30">
        <w:rPr>
          <w:rFonts w:ascii="Tahoma" w:eastAsia="Calibri" w:hAnsi="Tahoma" w:cs="Tahoma"/>
          <w:spacing w:val="-1"/>
          <w:szCs w:val="22"/>
        </w:rPr>
        <w:t xml:space="preserve"> </w:t>
      </w:r>
      <w:r>
        <w:rPr>
          <w:rFonts w:ascii="Tahoma" w:eastAsia="Calibri" w:hAnsi="Tahoma" w:cs="Tahoma"/>
          <w:spacing w:val="-1"/>
          <w:szCs w:val="22"/>
        </w:rPr>
        <w:t>Director and Dean.</w:t>
      </w:r>
    </w:p>
    <w:p w:rsidR="00600F30" w:rsidRPr="00600F30" w:rsidRDefault="00600F30" w:rsidP="00600F30">
      <w:pPr>
        <w:widowControl w:val="0"/>
        <w:spacing w:before="9" w:line="260" w:lineRule="exact"/>
        <w:rPr>
          <w:rFonts w:ascii="Tahoma" w:eastAsia="Calibri" w:hAnsi="Tahoma" w:cs="Tahoma"/>
          <w:sz w:val="28"/>
          <w:szCs w:val="26"/>
        </w:rPr>
      </w:pPr>
    </w:p>
    <w:p w:rsidR="00600F30" w:rsidRPr="00600F30" w:rsidRDefault="00600F30" w:rsidP="00600F30">
      <w:pPr>
        <w:pStyle w:val="ListParagraph"/>
        <w:widowControl w:val="0"/>
        <w:numPr>
          <w:ilvl w:val="0"/>
          <w:numId w:val="31"/>
        </w:numPr>
        <w:ind w:left="580" w:right="594"/>
        <w:rPr>
          <w:rFonts w:ascii="Tahoma" w:eastAsia="Calibri" w:hAnsi="Tahoma" w:cs="Tahoma"/>
          <w:szCs w:val="22"/>
        </w:rPr>
      </w:pPr>
      <w:r w:rsidRPr="00600F30">
        <w:rPr>
          <w:rFonts w:ascii="Tahoma" w:eastAsia="Calibri" w:hAnsi="Tahoma" w:cs="Tahoma"/>
          <w:spacing w:val="-1"/>
          <w:szCs w:val="22"/>
        </w:rPr>
        <w:t>Su</w:t>
      </w:r>
      <w:r w:rsidRPr="00600F30">
        <w:rPr>
          <w:rFonts w:ascii="Tahoma" w:eastAsia="Calibri" w:hAnsi="Tahoma" w:cs="Tahoma"/>
          <w:spacing w:val="1"/>
          <w:szCs w:val="22"/>
        </w:rPr>
        <w:t>mm</w:t>
      </w:r>
      <w:r w:rsidRPr="00600F30">
        <w:rPr>
          <w:rFonts w:ascii="Tahoma" w:eastAsia="Calibri" w:hAnsi="Tahoma" w:cs="Tahoma"/>
          <w:szCs w:val="22"/>
        </w:rPr>
        <w:t>a</w:t>
      </w:r>
      <w:r w:rsidRPr="00600F30">
        <w:rPr>
          <w:rFonts w:ascii="Tahoma" w:eastAsia="Calibri" w:hAnsi="Tahoma" w:cs="Tahoma"/>
          <w:spacing w:val="-3"/>
          <w:szCs w:val="22"/>
        </w:rPr>
        <w:t>r</w:t>
      </w:r>
      <w:r w:rsidRPr="00600F30">
        <w:rPr>
          <w:rFonts w:ascii="Tahoma" w:eastAsia="Calibri" w:hAnsi="Tahoma" w:cs="Tahoma"/>
          <w:szCs w:val="22"/>
        </w:rPr>
        <w:t>y</w:t>
      </w:r>
      <w:r w:rsidRPr="00600F30">
        <w:rPr>
          <w:rFonts w:ascii="Tahoma" w:eastAsia="Calibri" w:hAnsi="Tahoma" w:cs="Tahoma"/>
          <w:spacing w:val="-1"/>
          <w:szCs w:val="22"/>
        </w:rPr>
        <w:t xml:space="preserve"> </w:t>
      </w:r>
      <w:r w:rsidRPr="00600F30">
        <w:rPr>
          <w:rFonts w:ascii="Tahoma" w:eastAsia="Calibri" w:hAnsi="Tahoma" w:cs="Tahoma"/>
          <w:spacing w:val="1"/>
          <w:szCs w:val="22"/>
        </w:rPr>
        <w:t>o</w:t>
      </w:r>
      <w:r w:rsidRPr="00600F30">
        <w:rPr>
          <w:rFonts w:ascii="Tahoma" w:eastAsia="Calibri" w:hAnsi="Tahoma" w:cs="Tahoma"/>
          <w:szCs w:val="22"/>
        </w:rPr>
        <w:t xml:space="preserve">f </w:t>
      </w:r>
      <w:r w:rsidRPr="00600F30">
        <w:rPr>
          <w:rFonts w:ascii="Tahoma" w:eastAsia="Calibri" w:hAnsi="Tahoma" w:cs="Tahoma"/>
          <w:spacing w:val="-2"/>
          <w:szCs w:val="22"/>
        </w:rPr>
        <w:t>t</w:t>
      </w:r>
      <w:r w:rsidRPr="00600F30">
        <w:rPr>
          <w:rFonts w:ascii="Tahoma" w:eastAsia="Calibri" w:hAnsi="Tahoma" w:cs="Tahoma"/>
          <w:spacing w:val="1"/>
          <w:szCs w:val="22"/>
        </w:rPr>
        <w:t>e</w:t>
      </w:r>
      <w:r w:rsidRPr="00600F30">
        <w:rPr>
          <w:rFonts w:ascii="Tahoma" w:eastAsia="Calibri" w:hAnsi="Tahoma" w:cs="Tahoma"/>
          <w:szCs w:val="22"/>
        </w:rPr>
        <w:t>ac</w:t>
      </w:r>
      <w:r w:rsidRPr="00600F30">
        <w:rPr>
          <w:rFonts w:ascii="Tahoma" w:eastAsia="Calibri" w:hAnsi="Tahoma" w:cs="Tahoma"/>
          <w:spacing w:val="-1"/>
          <w:szCs w:val="22"/>
        </w:rPr>
        <w:t>h</w:t>
      </w:r>
      <w:r w:rsidRPr="00600F30">
        <w:rPr>
          <w:rFonts w:ascii="Tahoma" w:eastAsia="Calibri" w:hAnsi="Tahoma" w:cs="Tahoma"/>
          <w:szCs w:val="22"/>
        </w:rPr>
        <w:t>i</w:t>
      </w:r>
      <w:r w:rsidRPr="00600F30">
        <w:rPr>
          <w:rFonts w:ascii="Tahoma" w:eastAsia="Calibri" w:hAnsi="Tahoma" w:cs="Tahoma"/>
          <w:spacing w:val="-1"/>
          <w:szCs w:val="22"/>
        </w:rPr>
        <w:t>n</w:t>
      </w:r>
      <w:r w:rsidRPr="00600F30">
        <w:rPr>
          <w:rFonts w:ascii="Tahoma" w:eastAsia="Calibri" w:hAnsi="Tahoma" w:cs="Tahoma"/>
          <w:szCs w:val="22"/>
        </w:rPr>
        <w:t xml:space="preserve">g </w:t>
      </w:r>
      <w:r w:rsidRPr="00600F30">
        <w:rPr>
          <w:rFonts w:ascii="Tahoma" w:eastAsia="Calibri" w:hAnsi="Tahoma" w:cs="Tahoma"/>
          <w:spacing w:val="1"/>
          <w:szCs w:val="22"/>
        </w:rPr>
        <w:t>e</w:t>
      </w:r>
      <w:r w:rsidRPr="00600F30">
        <w:rPr>
          <w:rFonts w:ascii="Tahoma" w:eastAsia="Calibri" w:hAnsi="Tahoma" w:cs="Tahoma"/>
          <w:szCs w:val="22"/>
        </w:rPr>
        <w:t>f</w:t>
      </w:r>
      <w:r w:rsidRPr="00600F30">
        <w:rPr>
          <w:rFonts w:ascii="Tahoma" w:eastAsia="Calibri" w:hAnsi="Tahoma" w:cs="Tahoma"/>
          <w:spacing w:val="-3"/>
          <w:szCs w:val="22"/>
        </w:rPr>
        <w:t>f</w:t>
      </w:r>
      <w:r w:rsidRPr="00600F30">
        <w:rPr>
          <w:rFonts w:ascii="Tahoma" w:eastAsia="Calibri" w:hAnsi="Tahoma" w:cs="Tahoma"/>
          <w:spacing w:val="1"/>
          <w:szCs w:val="22"/>
        </w:rPr>
        <w:t>e</w:t>
      </w:r>
      <w:r w:rsidRPr="00600F30">
        <w:rPr>
          <w:rFonts w:ascii="Tahoma" w:eastAsia="Calibri" w:hAnsi="Tahoma" w:cs="Tahoma"/>
          <w:spacing w:val="-2"/>
          <w:szCs w:val="22"/>
        </w:rPr>
        <w:t>c</w:t>
      </w:r>
      <w:r w:rsidRPr="00600F30">
        <w:rPr>
          <w:rFonts w:ascii="Tahoma" w:eastAsia="Calibri" w:hAnsi="Tahoma" w:cs="Tahoma"/>
          <w:szCs w:val="22"/>
        </w:rPr>
        <w:t>ti</w:t>
      </w:r>
      <w:r w:rsidRPr="00600F30">
        <w:rPr>
          <w:rFonts w:ascii="Tahoma" w:eastAsia="Calibri" w:hAnsi="Tahoma" w:cs="Tahoma"/>
          <w:spacing w:val="1"/>
          <w:szCs w:val="22"/>
        </w:rPr>
        <w:t>ve</w:t>
      </w:r>
      <w:r w:rsidRPr="00600F30">
        <w:rPr>
          <w:rFonts w:ascii="Tahoma" w:eastAsia="Calibri" w:hAnsi="Tahoma" w:cs="Tahoma"/>
          <w:spacing w:val="-1"/>
          <w:szCs w:val="22"/>
        </w:rPr>
        <w:t>n</w:t>
      </w:r>
      <w:r w:rsidRPr="00600F30">
        <w:rPr>
          <w:rFonts w:ascii="Tahoma" w:eastAsia="Calibri" w:hAnsi="Tahoma" w:cs="Tahoma"/>
          <w:spacing w:val="-2"/>
          <w:szCs w:val="22"/>
        </w:rPr>
        <w:t>e</w:t>
      </w:r>
      <w:r w:rsidRPr="00600F30">
        <w:rPr>
          <w:rFonts w:ascii="Tahoma" w:eastAsia="Calibri" w:hAnsi="Tahoma" w:cs="Tahoma"/>
          <w:szCs w:val="22"/>
        </w:rPr>
        <w:t>ss,</w:t>
      </w:r>
      <w:r w:rsidRPr="00600F30">
        <w:rPr>
          <w:rFonts w:ascii="Tahoma" w:eastAsia="Calibri" w:hAnsi="Tahoma" w:cs="Tahoma"/>
          <w:spacing w:val="1"/>
          <w:szCs w:val="22"/>
        </w:rPr>
        <w:t xml:space="preserve"> </w:t>
      </w:r>
      <w:r w:rsidRPr="00600F30">
        <w:rPr>
          <w:rFonts w:ascii="Tahoma" w:eastAsia="Calibri" w:hAnsi="Tahoma" w:cs="Tahoma"/>
          <w:szCs w:val="22"/>
        </w:rPr>
        <w:t>i</w:t>
      </w:r>
      <w:r w:rsidRPr="00600F30">
        <w:rPr>
          <w:rFonts w:ascii="Tahoma" w:eastAsia="Calibri" w:hAnsi="Tahoma" w:cs="Tahoma"/>
          <w:spacing w:val="-1"/>
          <w:szCs w:val="22"/>
        </w:rPr>
        <w:t>n</w:t>
      </w:r>
      <w:r w:rsidRPr="00600F30">
        <w:rPr>
          <w:rFonts w:ascii="Tahoma" w:eastAsia="Calibri" w:hAnsi="Tahoma" w:cs="Tahoma"/>
          <w:szCs w:val="22"/>
        </w:rPr>
        <w:t>cl</w:t>
      </w:r>
      <w:r w:rsidRPr="00600F30">
        <w:rPr>
          <w:rFonts w:ascii="Tahoma" w:eastAsia="Calibri" w:hAnsi="Tahoma" w:cs="Tahoma"/>
          <w:spacing w:val="-1"/>
          <w:szCs w:val="22"/>
        </w:rPr>
        <w:t>ud</w:t>
      </w:r>
      <w:r w:rsidRPr="00600F30">
        <w:rPr>
          <w:rFonts w:ascii="Tahoma" w:eastAsia="Calibri" w:hAnsi="Tahoma" w:cs="Tahoma"/>
          <w:szCs w:val="22"/>
        </w:rPr>
        <w:t>i</w:t>
      </w:r>
      <w:r w:rsidRPr="00600F30">
        <w:rPr>
          <w:rFonts w:ascii="Tahoma" w:eastAsia="Calibri" w:hAnsi="Tahoma" w:cs="Tahoma"/>
          <w:spacing w:val="-1"/>
          <w:szCs w:val="22"/>
        </w:rPr>
        <w:t>n</w:t>
      </w:r>
      <w:r w:rsidRPr="00600F30">
        <w:rPr>
          <w:rFonts w:ascii="Tahoma" w:eastAsia="Calibri" w:hAnsi="Tahoma" w:cs="Tahoma"/>
          <w:szCs w:val="22"/>
        </w:rPr>
        <w:t xml:space="preserve">g </w:t>
      </w:r>
      <w:r w:rsidRPr="00600F30">
        <w:rPr>
          <w:rFonts w:ascii="Tahoma" w:eastAsia="Calibri" w:hAnsi="Tahoma" w:cs="Tahoma"/>
          <w:spacing w:val="-1"/>
          <w:szCs w:val="22"/>
        </w:rPr>
        <w:t>bo</w:t>
      </w:r>
      <w:r w:rsidRPr="00600F30">
        <w:rPr>
          <w:rFonts w:ascii="Tahoma" w:eastAsia="Calibri" w:hAnsi="Tahoma" w:cs="Tahoma"/>
          <w:szCs w:val="22"/>
        </w:rPr>
        <w:t>th st</w:t>
      </w:r>
      <w:r w:rsidRPr="00600F30">
        <w:rPr>
          <w:rFonts w:ascii="Tahoma" w:eastAsia="Calibri" w:hAnsi="Tahoma" w:cs="Tahoma"/>
          <w:spacing w:val="-3"/>
          <w:szCs w:val="22"/>
        </w:rPr>
        <w:t>u</w:t>
      </w:r>
      <w:r w:rsidRPr="00600F30">
        <w:rPr>
          <w:rFonts w:ascii="Tahoma" w:eastAsia="Calibri" w:hAnsi="Tahoma" w:cs="Tahoma"/>
          <w:spacing w:val="-1"/>
          <w:szCs w:val="22"/>
        </w:rPr>
        <w:t>d</w:t>
      </w:r>
      <w:r w:rsidRPr="00600F30">
        <w:rPr>
          <w:rFonts w:ascii="Tahoma" w:eastAsia="Calibri" w:hAnsi="Tahoma" w:cs="Tahoma"/>
          <w:spacing w:val="1"/>
          <w:szCs w:val="22"/>
        </w:rPr>
        <w:t>e</w:t>
      </w:r>
      <w:r w:rsidRPr="00600F30">
        <w:rPr>
          <w:rFonts w:ascii="Tahoma" w:eastAsia="Calibri" w:hAnsi="Tahoma" w:cs="Tahoma"/>
          <w:spacing w:val="-1"/>
          <w:szCs w:val="22"/>
        </w:rPr>
        <w:t>n</w:t>
      </w:r>
      <w:r w:rsidRPr="00600F30">
        <w:rPr>
          <w:rFonts w:ascii="Tahoma" w:eastAsia="Calibri" w:hAnsi="Tahoma" w:cs="Tahoma"/>
          <w:szCs w:val="22"/>
        </w:rPr>
        <w:t>t</w:t>
      </w:r>
      <w:r w:rsidRPr="00600F30">
        <w:rPr>
          <w:rFonts w:ascii="Tahoma" w:eastAsia="Calibri" w:hAnsi="Tahoma" w:cs="Tahoma"/>
          <w:spacing w:val="1"/>
          <w:szCs w:val="22"/>
        </w:rPr>
        <w:t xml:space="preserve"> </w:t>
      </w:r>
      <w:r w:rsidRPr="00600F30">
        <w:rPr>
          <w:rFonts w:ascii="Tahoma" w:eastAsia="Calibri" w:hAnsi="Tahoma" w:cs="Tahoma"/>
          <w:szCs w:val="22"/>
        </w:rPr>
        <w:t>a</w:t>
      </w:r>
      <w:r w:rsidRPr="00600F30">
        <w:rPr>
          <w:rFonts w:ascii="Tahoma" w:eastAsia="Calibri" w:hAnsi="Tahoma" w:cs="Tahoma"/>
          <w:spacing w:val="-1"/>
          <w:szCs w:val="22"/>
        </w:rPr>
        <w:t>n</w:t>
      </w:r>
      <w:r w:rsidRPr="00600F30">
        <w:rPr>
          <w:rFonts w:ascii="Tahoma" w:eastAsia="Calibri" w:hAnsi="Tahoma" w:cs="Tahoma"/>
          <w:szCs w:val="22"/>
        </w:rPr>
        <w:t xml:space="preserve">d </w:t>
      </w:r>
      <w:r w:rsidRPr="00600F30">
        <w:rPr>
          <w:rFonts w:ascii="Tahoma" w:eastAsia="Calibri" w:hAnsi="Tahoma" w:cs="Tahoma"/>
          <w:spacing w:val="-1"/>
          <w:szCs w:val="22"/>
        </w:rPr>
        <w:t>p</w:t>
      </w:r>
      <w:r w:rsidRPr="00600F30">
        <w:rPr>
          <w:rFonts w:ascii="Tahoma" w:eastAsia="Calibri" w:hAnsi="Tahoma" w:cs="Tahoma"/>
          <w:spacing w:val="1"/>
          <w:szCs w:val="22"/>
        </w:rPr>
        <w:t>ee</w:t>
      </w:r>
      <w:r w:rsidRPr="00600F30">
        <w:rPr>
          <w:rFonts w:ascii="Tahoma" w:eastAsia="Calibri" w:hAnsi="Tahoma" w:cs="Tahoma"/>
          <w:szCs w:val="22"/>
        </w:rPr>
        <w:t>r</w:t>
      </w:r>
      <w:r w:rsidRPr="00600F30">
        <w:rPr>
          <w:rFonts w:ascii="Tahoma" w:eastAsia="Calibri" w:hAnsi="Tahoma" w:cs="Tahoma"/>
          <w:spacing w:val="-2"/>
          <w:szCs w:val="22"/>
        </w:rPr>
        <w:t xml:space="preserve"> </w:t>
      </w:r>
      <w:r w:rsidRPr="00600F30">
        <w:rPr>
          <w:rFonts w:ascii="Tahoma" w:eastAsia="Calibri" w:hAnsi="Tahoma" w:cs="Tahoma"/>
          <w:szCs w:val="22"/>
        </w:rPr>
        <w:t>t</w:t>
      </w:r>
      <w:r w:rsidRPr="00600F30">
        <w:rPr>
          <w:rFonts w:ascii="Tahoma" w:eastAsia="Calibri" w:hAnsi="Tahoma" w:cs="Tahoma"/>
          <w:spacing w:val="1"/>
          <w:szCs w:val="22"/>
        </w:rPr>
        <w:t>e</w:t>
      </w:r>
      <w:r w:rsidRPr="00600F30">
        <w:rPr>
          <w:rFonts w:ascii="Tahoma" w:eastAsia="Calibri" w:hAnsi="Tahoma" w:cs="Tahoma"/>
          <w:spacing w:val="-3"/>
          <w:szCs w:val="22"/>
        </w:rPr>
        <w:t>a</w:t>
      </w:r>
      <w:r w:rsidRPr="00600F30">
        <w:rPr>
          <w:rFonts w:ascii="Tahoma" w:eastAsia="Calibri" w:hAnsi="Tahoma" w:cs="Tahoma"/>
          <w:spacing w:val="1"/>
          <w:szCs w:val="22"/>
        </w:rPr>
        <w:t>c</w:t>
      </w:r>
      <w:r w:rsidRPr="00600F30">
        <w:rPr>
          <w:rFonts w:ascii="Tahoma" w:eastAsia="Calibri" w:hAnsi="Tahoma" w:cs="Tahoma"/>
          <w:spacing w:val="-1"/>
          <w:szCs w:val="22"/>
        </w:rPr>
        <w:t>h</w:t>
      </w:r>
      <w:r w:rsidRPr="00600F30">
        <w:rPr>
          <w:rFonts w:ascii="Tahoma" w:eastAsia="Calibri" w:hAnsi="Tahoma" w:cs="Tahoma"/>
          <w:szCs w:val="22"/>
        </w:rPr>
        <w:t>i</w:t>
      </w:r>
      <w:r w:rsidRPr="00600F30">
        <w:rPr>
          <w:rFonts w:ascii="Tahoma" w:eastAsia="Calibri" w:hAnsi="Tahoma" w:cs="Tahoma"/>
          <w:spacing w:val="-1"/>
          <w:szCs w:val="22"/>
        </w:rPr>
        <w:t>n</w:t>
      </w:r>
      <w:r w:rsidRPr="00600F30">
        <w:rPr>
          <w:rFonts w:ascii="Tahoma" w:eastAsia="Calibri" w:hAnsi="Tahoma" w:cs="Tahoma"/>
          <w:szCs w:val="22"/>
        </w:rPr>
        <w:t xml:space="preserve">g </w:t>
      </w:r>
      <w:r w:rsidRPr="00600F30">
        <w:rPr>
          <w:rFonts w:ascii="Tahoma" w:eastAsia="Calibri" w:hAnsi="Tahoma" w:cs="Tahoma"/>
          <w:spacing w:val="1"/>
          <w:szCs w:val="22"/>
        </w:rPr>
        <w:t>ev</w:t>
      </w:r>
      <w:r w:rsidRPr="00600F30">
        <w:rPr>
          <w:rFonts w:ascii="Tahoma" w:eastAsia="Calibri" w:hAnsi="Tahoma" w:cs="Tahoma"/>
          <w:szCs w:val="22"/>
        </w:rPr>
        <w:t>al</w:t>
      </w:r>
      <w:r w:rsidRPr="00600F30">
        <w:rPr>
          <w:rFonts w:ascii="Tahoma" w:eastAsia="Calibri" w:hAnsi="Tahoma" w:cs="Tahoma"/>
          <w:spacing w:val="-1"/>
          <w:szCs w:val="22"/>
        </w:rPr>
        <w:t>u</w:t>
      </w:r>
      <w:r w:rsidRPr="00600F30">
        <w:rPr>
          <w:rFonts w:ascii="Tahoma" w:eastAsia="Calibri" w:hAnsi="Tahoma" w:cs="Tahoma"/>
          <w:szCs w:val="22"/>
        </w:rPr>
        <w:t>at</w:t>
      </w:r>
      <w:r w:rsidRPr="00600F30">
        <w:rPr>
          <w:rFonts w:ascii="Tahoma" w:eastAsia="Calibri" w:hAnsi="Tahoma" w:cs="Tahoma"/>
          <w:spacing w:val="-3"/>
          <w:szCs w:val="22"/>
        </w:rPr>
        <w:t>i</w:t>
      </w:r>
      <w:r w:rsidRPr="00600F30">
        <w:rPr>
          <w:rFonts w:ascii="Tahoma" w:eastAsia="Calibri" w:hAnsi="Tahoma" w:cs="Tahoma"/>
          <w:spacing w:val="1"/>
          <w:szCs w:val="22"/>
        </w:rPr>
        <w:t>o</w:t>
      </w:r>
      <w:r w:rsidRPr="00600F30">
        <w:rPr>
          <w:rFonts w:ascii="Tahoma" w:eastAsia="Calibri" w:hAnsi="Tahoma" w:cs="Tahoma"/>
          <w:spacing w:val="-1"/>
          <w:szCs w:val="22"/>
        </w:rPr>
        <w:t>n</w:t>
      </w:r>
      <w:r w:rsidRPr="00600F30">
        <w:rPr>
          <w:rFonts w:ascii="Tahoma" w:eastAsia="Calibri" w:hAnsi="Tahoma" w:cs="Tahoma"/>
          <w:szCs w:val="22"/>
        </w:rPr>
        <w:t>s</w:t>
      </w:r>
      <w:r>
        <w:rPr>
          <w:rFonts w:ascii="Tahoma" w:eastAsia="Calibri" w:hAnsi="Tahoma" w:cs="Tahoma"/>
          <w:szCs w:val="22"/>
        </w:rPr>
        <w:t>.</w:t>
      </w:r>
    </w:p>
    <w:p w:rsidR="00600F30" w:rsidRPr="00600F30" w:rsidRDefault="00600F30" w:rsidP="00600F30">
      <w:pPr>
        <w:widowControl w:val="0"/>
        <w:spacing w:before="7" w:line="260" w:lineRule="exact"/>
        <w:rPr>
          <w:rFonts w:ascii="Tahoma" w:eastAsia="Calibri" w:hAnsi="Tahoma" w:cs="Tahoma"/>
          <w:sz w:val="28"/>
          <w:szCs w:val="26"/>
        </w:rPr>
      </w:pPr>
    </w:p>
    <w:p w:rsidR="00600F30" w:rsidRPr="00600F30" w:rsidRDefault="00600F30" w:rsidP="00600F30">
      <w:pPr>
        <w:pStyle w:val="ListParagraph"/>
        <w:widowControl w:val="0"/>
        <w:numPr>
          <w:ilvl w:val="0"/>
          <w:numId w:val="31"/>
        </w:numPr>
        <w:ind w:left="580" w:right="-20"/>
        <w:rPr>
          <w:rFonts w:ascii="Tahoma" w:eastAsia="Calibri" w:hAnsi="Tahoma" w:cs="Tahoma"/>
          <w:szCs w:val="22"/>
        </w:rPr>
      </w:pPr>
      <w:r w:rsidRPr="00600F30">
        <w:rPr>
          <w:rFonts w:ascii="Tahoma" w:eastAsia="Calibri" w:hAnsi="Tahoma" w:cs="Tahoma"/>
          <w:spacing w:val="-1"/>
          <w:szCs w:val="22"/>
        </w:rPr>
        <w:t>S</w:t>
      </w:r>
      <w:r w:rsidRPr="00600F30">
        <w:rPr>
          <w:rFonts w:ascii="Tahoma" w:eastAsia="Calibri" w:hAnsi="Tahoma" w:cs="Tahoma"/>
          <w:szCs w:val="22"/>
        </w:rPr>
        <w:t>elf-asses</w:t>
      </w:r>
      <w:r w:rsidRPr="00600F30">
        <w:rPr>
          <w:rFonts w:ascii="Tahoma" w:eastAsia="Calibri" w:hAnsi="Tahoma" w:cs="Tahoma"/>
          <w:spacing w:val="-2"/>
          <w:szCs w:val="22"/>
        </w:rPr>
        <w:t>s</w:t>
      </w:r>
      <w:r w:rsidRPr="00600F30">
        <w:rPr>
          <w:rFonts w:ascii="Tahoma" w:eastAsia="Calibri" w:hAnsi="Tahoma" w:cs="Tahoma"/>
          <w:spacing w:val="1"/>
          <w:szCs w:val="22"/>
        </w:rPr>
        <w:t>me</w:t>
      </w:r>
      <w:r w:rsidRPr="00600F30">
        <w:rPr>
          <w:rFonts w:ascii="Tahoma" w:eastAsia="Calibri" w:hAnsi="Tahoma" w:cs="Tahoma"/>
          <w:spacing w:val="-3"/>
          <w:szCs w:val="22"/>
        </w:rPr>
        <w:t>n</w:t>
      </w:r>
      <w:r w:rsidRPr="00600F30">
        <w:rPr>
          <w:rFonts w:ascii="Tahoma" w:eastAsia="Calibri" w:hAnsi="Tahoma" w:cs="Tahoma"/>
          <w:szCs w:val="22"/>
        </w:rPr>
        <w:t>t</w:t>
      </w:r>
      <w:r>
        <w:rPr>
          <w:rFonts w:ascii="Tahoma" w:eastAsia="Calibri" w:hAnsi="Tahoma" w:cs="Tahoma"/>
          <w:szCs w:val="22"/>
        </w:rPr>
        <w:t>.</w:t>
      </w:r>
    </w:p>
    <w:p w:rsidR="00600F30" w:rsidRPr="00600F30" w:rsidRDefault="00600F30" w:rsidP="00600F30">
      <w:pPr>
        <w:widowControl w:val="0"/>
        <w:spacing w:before="9" w:line="260" w:lineRule="exact"/>
        <w:rPr>
          <w:rFonts w:ascii="Tahoma" w:eastAsia="Calibri" w:hAnsi="Tahoma" w:cs="Tahoma"/>
          <w:sz w:val="28"/>
          <w:szCs w:val="26"/>
        </w:rPr>
      </w:pPr>
    </w:p>
    <w:p w:rsidR="00600F30" w:rsidRPr="00600F30" w:rsidRDefault="00600F30" w:rsidP="00600F30">
      <w:pPr>
        <w:pStyle w:val="ListParagraph"/>
        <w:widowControl w:val="0"/>
        <w:numPr>
          <w:ilvl w:val="0"/>
          <w:numId w:val="31"/>
        </w:numPr>
        <w:ind w:left="580" w:right="-20"/>
        <w:rPr>
          <w:rFonts w:ascii="Tahoma" w:eastAsia="Calibri" w:hAnsi="Tahoma" w:cs="Tahoma"/>
          <w:szCs w:val="22"/>
        </w:rPr>
      </w:pPr>
      <w:r w:rsidRPr="00600F30">
        <w:rPr>
          <w:rFonts w:ascii="Tahoma" w:eastAsia="Calibri" w:hAnsi="Tahoma" w:cs="Tahoma"/>
          <w:szCs w:val="22"/>
        </w:rPr>
        <w:t>C</w:t>
      </w:r>
      <w:r w:rsidRPr="00600F30">
        <w:rPr>
          <w:rFonts w:ascii="Tahoma" w:eastAsia="Calibri" w:hAnsi="Tahoma" w:cs="Tahoma"/>
          <w:spacing w:val="-1"/>
          <w:szCs w:val="22"/>
        </w:rPr>
        <w:t>u</w:t>
      </w:r>
      <w:r w:rsidRPr="00600F30">
        <w:rPr>
          <w:rFonts w:ascii="Tahoma" w:eastAsia="Calibri" w:hAnsi="Tahoma" w:cs="Tahoma"/>
          <w:szCs w:val="22"/>
        </w:rPr>
        <w:t>rr</w:t>
      </w:r>
      <w:r w:rsidRPr="00600F30">
        <w:rPr>
          <w:rFonts w:ascii="Tahoma" w:eastAsia="Calibri" w:hAnsi="Tahoma" w:cs="Tahoma"/>
          <w:spacing w:val="1"/>
          <w:szCs w:val="22"/>
        </w:rPr>
        <w:t>e</w:t>
      </w:r>
      <w:r w:rsidRPr="00600F30">
        <w:rPr>
          <w:rFonts w:ascii="Tahoma" w:eastAsia="Calibri" w:hAnsi="Tahoma" w:cs="Tahoma"/>
          <w:spacing w:val="-1"/>
          <w:szCs w:val="22"/>
        </w:rPr>
        <w:t>n</w:t>
      </w:r>
      <w:r w:rsidRPr="00600F30">
        <w:rPr>
          <w:rFonts w:ascii="Tahoma" w:eastAsia="Calibri" w:hAnsi="Tahoma" w:cs="Tahoma"/>
          <w:szCs w:val="22"/>
        </w:rPr>
        <w:t>t</w:t>
      </w:r>
      <w:r w:rsidRPr="00600F30">
        <w:rPr>
          <w:rFonts w:ascii="Tahoma" w:eastAsia="Calibri" w:hAnsi="Tahoma" w:cs="Tahoma"/>
          <w:spacing w:val="1"/>
          <w:szCs w:val="22"/>
        </w:rPr>
        <w:t xml:space="preserve"> </w:t>
      </w:r>
      <w:r w:rsidRPr="00600F30">
        <w:rPr>
          <w:rFonts w:ascii="Tahoma" w:eastAsia="Calibri" w:hAnsi="Tahoma" w:cs="Tahoma"/>
          <w:szCs w:val="22"/>
        </w:rPr>
        <w:t>c</w:t>
      </w:r>
      <w:r w:rsidRPr="00600F30">
        <w:rPr>
          <w:rFonts w:ascii="Tahoma" w:eastAsia="Calibri" w:hAnsi="Tahoma" w:cs="Tahoma"/>
          <w:spacing w:val="-1"/>
          <w:szCs w:val="22"/>
        </w:rPr>
        <w:t>u</w:t>
      </w:r>
      <w:r w:rsidRPr="00600F30">
        <w:rPr>
          <w:rFonts w:ascii="Tahoma" w:eastAsia="Calibri" w:hAnsi="Tahoma" w:cs="Tahoma"/>
          <w:szCs w:val="22"/>
        </w:rPr>
        <w:t>rric</w:t>
      </w:r>
      <w:r w:rsidRPr="00600F30">
        <w:rPr>
          <w:rFonts w:ascii="Tahoma" w:eastAsia="Calibri" w:hAnsi="Tahoma" w:cs="Tahoma"/>
          <w:spacing w:val="-1"/>
          <w:szCs w:val="22"/>
        </w:rPr>
        <w:t>u</w:t>
      </w:r>
      <w:r w:rsidRPr="00600F30">
        <w:rPr>
          <w:rFonts w:ascii="Tahoma" w:eastAsia="Calibri" w:hAnsi="Tahoma" w:cs="Tahoma"/>
          <w:szCs w:val="22"/>
        </w:rPr>
        <w:t>l</w:t>
      </w:r>
      <w:r w:rsidRPr="00600F30">
        <w:rPr>
          <w:rFonts w:ascii="Tahoma" w:eastAsia="Calibri" w:hAnsi="Tahoma" w:cs="Tahoma"/>
          <w:spacing w:val="-3"/>
          <w:szCs w:val="22"/>
        </w:rPr>
        <w:t>u</w:t>
      </w:r>
      <w:r w:rsidRPr="00600F30">
        <w:rPr>
          <w:rFonts w:ascii="Tahoma" w:eastAsia="Calibri" w:hAnsi="Tahoma" w:cs="Tahoma"/>
          <w:szCs w:val="22"/>
        </w:rPr>
        <w:t>m</w:t>
      </w:r>
      <w:r w:rsidRPr="00600F30">
        <w:rPr>
          <w:rFonts w:ascii="Tahoma" w:eastAsia="Calibri" w:hAnsi="Tahoma" w:cs="Tahoma"/>
          <w:spacing w:val="2"/>
          <w:szCs w:val="22"/>
        </w:rPr>
        <w:t xml:space="preserve"> </w:t>
      </w:r>
      <w:r w:rsidRPr="00600F30">
        <w:rPr>
          <w:rFonts w:ascii="Tahoma" w:eastAsia="Calibri" w:hAnsi="Tahoma" w:cs="Tahoma"/>
          <w:spacing w:val="1"/>
          <w:szCs w:val="22"/>
        </w:rPr>
        <w:t>v</w:t>
      </w:r>
      <w:r w:rsidRPr="00600F30">
        <w:rPr>
          <w:rFonts w:ascii="Tahoma" w:eastAsia="Calibri" w:hAnsi="Tahoma" w:cs="Tahoma"/>
          <w:spacing w:val="-3"/>
          <w:szCs w:val="22"/>
        </w:rPr>
        <w:t>i</w:t>
      </w:r>
      <w:r w:rsidRPr="00600F30">
        <w:rPr>
          <w:rFonts w:ascii="Tahoma" w:eastAsia="Calibri" w:hAnsi="Tahoma" w:cs="Tahoma"/>
          <w:szCs w:val="22"/>
        </w:rPr>
        <w:t>ta</w:t>
      </w:r>
      <w:r>
        <w:rPr>
          <w:rFonts w:ascii="Tahoma" w:eastAsia="Calibri" w:hAnsi="Tahoma" w:cs="Tahoma"/>
          <w:szCs w:val="22"/>
        </w:rPr>
        <w:t>.</w:t>
      </w:r>
    </w:p>
    <w:p w:rsidR="00600F30" w:rsidRPr="00600F30" w:rsidRDefault="00600F30" w:rsidP="00600F30">
      <w:pPr>
        <w:widowControl w:val="0"/>
        <w:spacing w:before="9" w:line="260" w:lineRule="exact"/>
        <w:rPr>
          <w:rFonts w:ascii="Tahoma" w:eastAsia="Calibri" w:hAnsi="Tahoma" w:cs="Tahoma"/>
          <w:sz w:val="28"/>
          <w:szCs w:val="26"/>
        </w:rPr>
      </w:pPr>
    </w:p>
    <w:p w:rsidR="00600F30" w:rsidRDefault="00600F30" w:rsidP="00600F30">
      <w:pPr>
        <w:rPr>
          <w:rFonts w:ascii="Tahoma" w:eastAsia="Calibri" w:hAnsi="Tahoma" w:cs="Tahoma"/>
          <w:szCs w:val="22"/>
        </w:rPr>
      </w:pPr>
      <w:r w:rsidRPr="00600F30">
        <w:rPr>
          <w:rFonts w:ascii="Tahoma" w:eastAsia="Calibri" w:hAnsi="Tahoma" w:cs="Tahoma"/>
          <w:szCs w:val="22"/>
        </w:rPr>
        <w:t>T</w:t>
      </w:r>
      <w:r w:rsidRPr="00600F30">
        <w:rPr>
          <w:rFonts w:ascii="Tahoma" w:eastAsia="Calibri" w:hAnsi="Tahoma" w:cs="Tahoma"/>
          <w:spacing w:val="-1"/>
          <w:szCs w:val="22"/>
        </w:rPr>
        <w:t>h</w:t>
      </w:r>
      <w:r w:rsidRPr="00600F30">
        <w:rPr>
          <w:rFonts w:ascii="Tahoma" w:eastAsia="Calibri" w:hAnsi="Tahoma" w:cs="Tahoma"/>
          <w:szCs w:val="22"/>
        </w:rPr>
        <w:t>is</w:t>
      </w:r>
      <w:r w:rsidRPr="00600F30">
        <w:rPr>
          <w:rFonts w:ascii="Tahoma" w:eastAsia="Calibri" w:hAnsi="Tahoma" w:cs="Tahoma"/>
          <w:spacing w:val="1"/>
          <w:szCs w:val="22"/>
        </w:rPr>
        <w:t xml:space="preserve"> </w:t>
      </w:r>
      <w:r w:rsidRPr="00600F30">
        <w:rPr>
          <w:rFonts w:ascii="Tahoma" w:eastAsia="Calibri" w:hAnsi="Tahoma" w:cs="Tahoma"/>
          <w:szCs w:val="22"/>
        </w:rPr>
        <w:t>file</w:t>
      </w:r>
      <w:r w:rsidRPr="00600F30">
        <w:rPr>
          <w:rFonts w:ascii="Tahoma" w:eastAsia="Calibri" w:hAnsi="Tahoma" w:cs="Tahoma"/>
          <w:spacing w:val="1"/>
          <w:szCs w:val="22"/>
        </w:rPr>
        <w:t xml:space="preserve"> </w:t>
      </w:r>
      <w:r w:rsidRPr="00600F30">
        <w:rPr>
          <w:rFonts w:ascii="Tahoma" w:eastAsia="Calibri" w:hAnsi="Tahoma" w:cs="Tahoma"/>
          <w:szCs w:val="22"/>
        </w:rPr>
        <w:t>is</w:t>
      </w:r>
      <w:r w:rsidRPr="00600F30">
        <w:rPr>
          <w:rFonts w:ascii="Tahoma" w:eastAsia="Calibri" w:hAnsi="Tahoma" w:cs="Tahoma"/>
          <w:spacing w:val="-2"/>
          <w:szCs w:val="22"/>
        </w:rPr>
        <w:t xml:space="preserve"> </w:t>
      </w:r>
      <w:r w:rsidRPr="00600F30">
        <w:rPr>
          <w:rFonts w:ascii="Tahoma" w:eastAsia="Calibri" w:hAnsi="Tahoma" w:cs="Tahoma"/>
          <w:szCs w:val="22"/>
        </w:rPr>
        <w:t>r</w:t>
      </w:r>
      <w:r w:rsidRPr="00600F30">
        <w:rPr>
          <w:rFonts w:ascii="Tahoma" w:eastAsia="Calibri" w:hAnsi="Tahoma" w:cs="Tahoma"/>
          <w:spacing w:val="-2"/>
          <w:szCs w:val="22"/>
        </w:rPr>
        <w:t>e</w:t>
      </w:r>
      <w:r w:rsidRPr="00600F30">
        <w:rPr>
          <w:rFonts w:ascii="Tahoma" w:eastAsia="Calibri" w:hAnsi="Tahoma" w:cs="Tahoma"/>
          <w:spacing w:val="1"/>
          <w:szCs w:val="22"/>
        </w:rPr>
        <w:t>v</w:t>
      </w:r>
      <w:r w:rsidRPr="00600F30">
        <w:rPr>
          <w:rFonts w:ascii="Tahoma" w:eastAsia="Calibri" w:hAnsi="Tahoma" w:cs="Tahoma"/>
          <w:szCs w:val="22"/>
        </w:rPr>
        <w:t>ie</w:t>
      </w:r>
      <w:r w:rsidRPr="00600F30">
        <w:rPr>
          <w:rFonts w:ascii="Tahoma" w:eastAsia="Calibri" w:hAnsi="Tahoma" w:cs="Tahoma"/>
          <w:spacing w:val="-2"/>
          <w:szCs w:val="22"/>
        </w:rPr>
        <w:t>w</w:t>
      </w:r>
      <w:r w:rsidRPr="00600F30">
        <w:rPr>
          <w:rFonts w:ascii="Tahoma" w:eastAsia="Calibri" w:hAnsi="Tahoma" w:cs="Tahoma"/>
          <w:spacing w:val="1"/>
          <w:szCs w:val="22"/>
        </w:rPr>
        <w:t>e</w:t>
      </w:r>
      <w:r w:rsidRPr="00600F30">
        <w:rPr>
          <w:rFonts w:ascii="Tahoma" w:eastAsia="Calibri" w:hAnsi="Tahoma" w:cs="Tahoma"/>
          <w:szCs w:val="22"/>
        </w:rPr>
        <w:t xml:space="preserve">d </w:t>
      </w:r>
      <w:r w:rsidRPr="00600F30">
        <w:rPr>
          <w:rFonts w:ascii="Tahoma" w:eastAsia="Calibri" w:hAnsi="Tahoma" w:cs="Tahoma"/>
          <w:spacing w:val="-1"/>
          <w:szCs w:val="22"/>
        </w:rPr>
        <w:t>b</w:t>
      </w:r>
      <w:r w:rsidRPr="00600F30">
        <w:rPr>
          <w:rFonts w:ascii="Tahoma" w:eastAsia="Calibri" w:hAnsi="Tahoma" w:cs="Tahoma"/>
          <w:szCs w:val="22"/>
        </w:rPr>
        <w:t>y</w:t>
      </w:r>
      <w:r w:rsidRPr="00600F30">
        <w:rPr>
          <w:rFonts w:ascii="Tahoma" w:eastAsia="Calibri" w:hAnsi="Tahoma" w:cs="Tahoma"/>
          <w:spacing w:val="-1"/>
          <w:szCs w:val="22"/>
        </w:rPr>
        <w:t xml:space="preserve"> </w:t>
      </w:r>
      <w:r w:rsidRPr="00600F30">
        <w:rPr>
          <w:rFonts w:ascii="Tahoma" w:eastAsia="Calibri" w:hAnsi="Tahoma" w:cs="Tahoma"/>
          <w:szCs w:val="22"/>
        </w:rPr>
        <w:t>t</w:t>
      </w:r>
      <w:r w:rsidRPr="00600F30">
        <w:rPr>
          <w:rFonts w:ascii="Tahoma" w:eastAsia="Calibri" w:hAnsi="Tahoma" w:cs="Tahoma"/>
          <w:spacing w:val="-1"/>
          <w:szCs w:val="22"/>
        </w:rPr>
        <w:t>h</w:t>
      </w:r>
      <w:r w:rsidRPr="00600F30">
        <w:rPr>
          <w:rFonts w:ascii="Tahoma" w:eastAsia="Calibri" w:hAnsi="Tahoma" w:cs="Tahoma"/>
          <w:szCs w:val="22"/>
        </w:rPr>
        <w:t>e</w:t>
      </w:r>
      <w:r w:rsidRPr="00600F30">
        <w:rPr>
          <w:rFonts w:ascii="Tahoma" w:eastAsia="Calibri" w:hAnsi="Tahoma" w:cs="Tahoma"/>
          <w:spacing w:val="-1"/>
          <w:szCs w:val="22"/>
        </w:rPr>
        <w:t xml:space="preserve"> </w:t>
      </w:r>
      <w:r w:rsidRPr="00600F30">
        <w:rPr>
          <w:rFonts w:ascii="Tahoma" w:eastAsia="Calibri" w:hAnsi="Tahoma" w:cs="Tahoma"/>
          <w:spacing w:val="1"/>
          <w:szCs w:val="22"/>
        </w:rPr>
        <w:t>De</w:t>
      </w:r>
      <w:r w:rsidRPr="00600F30">
        <w:rPr>
          <w:rFonts w:ascii="Tahoma" w:eastAsia="Calibri" w:hAnsi="Tahoma" w:cs="Tahoma"/>
          <w:szCs w:val="22"/>
        </w:rPr>
        <w:t>a</w:t>
      </w:r>
      <w:r w:rsidRPr="00600F30">
        <w:rPr>
          <w:rFonts w:ascii="Tahoma" w:eastAsia="Calibri" w:hAnsi="Tahoma" w:cs="Tahoma"/>
          <w:spacing w:val="-1"/>
          <w:szCs w:val="22"/>
        </w:rPr>
        <w:t>n</w:t>
      </w:r>
      <w:r w:rsidRPr="00600F30">
        <w:rPr>
          <w:rFonts w:ascii="Tahoma" w:eastAsia="Calibri" w:hAnsi="Tahoma" w:cs="Tahoma"/>
          <w:szCs w:val="22"/>
        </w:rPr>
        <w:t>’s</w:t>
      </w:r>
      <w:r w:rsidRPr="00600F30">
        <w:rPr>
          <w:rFonts w:ascii="Tahoma" w:eastAsia="Calibri" w:hAnsi="Tahoma" w:cs="Tahoma"/>
          <w:spacing w:val="-2"/>
          <w:szCs w:val="22"/>
        </w:rPr>
        <w:t xml:space="preserve"> </w:t>
      </w:r>
      <w:r w:rsidRPr="00600F30">
        <w:rPr>
          <w:rFonts w:ascii="Tahoma" w:eastAsia="Calibri" w:hAnsi="Tahoma" w:cs="Tahoma"/>
          <w:spacing w:val="1"/>
          <w:szCs w:val="22"/>
        </w:rPr>
        <w:t>P</w:t>
      </w:r>
      <w:r w:rsidRPr="00600F30">
        <w:rPr>
          <w:rFonts w:ascii="Tahoma" w:eastAsia="Calibri" w:hAnsi="Tahoma" w:cs="Tahoma"/>
          <w:spacing w:val="-2"/>
          <w:szCs w:val="22"/>
        </w:rPr>
        <w:t>e</w:t>
      </w:r>
      <w:r w:rsidRPr="00600F30">
        <w:rPr>
          <w:rFonts w:ascii="Tahoma" w:eastAsia="Calibri" w:hAnsi="Tahoma" w:cs="Tahoma"/>
          <w:szCs w:val="22"/>
        </w:rPr>
        <w:t>rs</w:t>
      </w:r>
      <w:r w:rsidRPr="00600F30">
        <w:rPr>
          <w:rFonts w:ascii="Tahoma" w:eastAsia="Calibri" w:hAnsi="Tahoma" w:cs="Tahoma"/>
          <w:spacing w:val="1"/>
          <w:szCs w:val="22"/>
        </w:rPr>
        <w:t>o</w:t>
      </w:r>
      <w:r w:rsidRPr="00600F30">
        <w:rPr>
          <w:rFonts w:ascii="Tahoma" w:eastAsia="Calibri" w:hAnsi="Tahoma" w:cs="Tahoma"/>
          <w:spacing w:val="-1"/>
          <w:szCs w:val="22"/>
        </w:rPr>
        <w:t>nn</w:t>
      </w:r>
      <w:r w:rsidRPr="00600F30">
        <w:rPr>
          <w:rFonts w:ascii="Tahoma" w:eastAsia="Calibri" w:hAnsi="Tahoma" w:cs="Tahoma"/>
          <w:spacing w:val="1"/>
          <w:szCs w:val="22"/>
        </w:rPr>
        <w:t>e</w:t>
      </w:r>
      <w:r w:rsidRPr="00600F30">
        <w:rPr>
          <w:rFonts w:ascii="Tahoma" w:eastAsia="Calibri" w:hAnsi="Tahoma" w:cs="Tahoma"/>
          <w:szCs w:val="22"/>
        </w:rPr>
        <w:t>l</w:t>
      </w:r>
      <w:r w:rsidRPr="00600F30">
        <w:rPr>
          <w:rFonts w:ascii="Tahoma" w:eastAsia="Calibri" w:hAnsi="Tahoma" w:cs="Tahoma"/>
          <w:spacing w:val="-2"/>
          <w:szCs w:val="22"/>
        </w:rPr>
        <w:t xml:space="preserve"> </w:t>
      </w:r>
      <w:r w:rsidRPr="00600F30">
        <w:rPr>
          <w:rFonts w:ascii="Tahoma" w:eastAsia="Calibri" w:hAnsi="Tahoma" w:cs="Tahoma"/>
          <w:spacing w:val="-1"/>
          <w:szCs w:val="22"/>
        </w:rPr>
        <w:t>Ad</w:t>
      </w:r>
      <w:r w:rsidRPr="00600F30">
        <w:rPr>
          <w:rFonts w:ascii="Tahoma" w:eastAsia="Calibri" w:hAnsi="Tahoma" w:cs="Tahoma"/>
          <w:spacing w:val="1"/>
          <w:szCs w:val="22"/>
        </w:rPr>
        <w:t>v</w:t>
      </w:r>
      <w:r w:rsidRPr="00600F30">
        <w:rPr>
          <w:rFonts w:ascii="Tahoma" w:eastAsia="Calibri" w:hAnsi="Tahoma" w:cs="Tahoma"/>
          <w:szCs w:val="22"/>
        </w:rPr>
        <w:t>i</w:t>
      </w:r>
      <w:r w:rsidRPr="00600F30">
        <w:rPr>
          <w:rFonts w:ascii="Tahoma" w:eastAsia="Calibri" w:hAnsi="Tahoma" w:cs="Tahoma"/>
          <w:spacing w:val="-2"/>
          <w:szCs w:val="22"/>
        </w:rPr>
        <w:t>s</w:t>
      </w:r>
      <w:r w:rsidRPr="00600F30">
        <w:rPr>
          <w:rFonts w:ascii="Tahoma" w:eastAsia="Calibri" w:hAnsi="Tahoma" w:cs="Tahoma"/>
          <w:spacing w:val="1"/>
          <w:szCs w:val="22"/>
        </w:rPr>
        <w:t>o</w:t>
      </w:r>
      <w:r w:rsidRPr="00600F30">
        <w:rPr>
          <w:rFonts w:ascii="Tahoma" w:eastAsia="Calibri" w:hAnsi="Tahoma" w:cs="Tahoma"/>
          <w:szCs w:val="22"/>
        </w:rPr>
        <w:t>ry</w:t>
      </w:r>
      <w:r w:rsidRPr="00600F30">
        <w:rPr>
          <w:rFonts w:ascii="Tahoma" w:eastAsia="Calibri" w:hAnsi="Tahoma" w:cs="Tahoma"/>
          <w:spacing w:val="-3"/>
          <w:szCs w:val="22"/>
        </w:rPr>
        <w:t xml:space="preserve"> </w:t>
      </w:r>
      <w:r w:rsidRPr="00600F30">
        <w:rPr>
          <w:rFonts w:ascii="Tahoma" w:eastAsia="Calibri" w:hAnsi="Tahoma" w:cs="Tahoma"/>
          <w:szCs w:val="22"/>
        </w:rPr>
        <w:t>C</w:t>
      </w:r>
      <w:r w:rsidRPr="00600F30">
        <w:rPr>
          <w:rFonts w:ascii="Tahoma" w:eastAsia="Calibri" w:hAnsi="Tahoma" w:cs="Tahoma"/>
          <w:spacing w:val="-1"/>
          <w:szCs w:val="22"/>
        </w:rPr>
        <w:t>o</w:t>
      </w:r>
      <w:r w:rsidRPr="00600F30">
        <w:rPr>
          <w:rFonts w:ascii="Tahoma" w:eastAsia="Calibri" w:hAnsi="Tahoma" w:cs="Tahoma"/>
          <w:spacing w:val="1"/>
          <w:szCs w:val="22"/>
        </w:rPr>
        <w:t>mm</w:t>
      </w:r>
      <w:r w:rsidRPr="00600F30">
        <w:rPr>
          <w:rFonts w:ascii="Tahoma" w:eastAsia="Calibri" w:hAnsi="Tahoma" w:cs="Tahoma"/>
          <w:spacing w:val="-3"/>
          <w:szCs w:val="22"/>
        </w:rPr>
        <w:t>i</w:t>
      </w:r>
      <w:r w:rsidRPr="00600F30">
        <w:rPr>
          <w:rFonts w:ascii="Tahoma" w:eastAsia="Calibri" w:hAnsi="Tahoma" w:cs="Tahoma"/>
          <w:szCs w:val="22"/>
        </w:rPr>
        <w:t>tt</w:t>
      </w:r>
      <w:r w:rsidRPr="00600F30">
        <w:rPr>
          <w:rFonts w:ascii="Tahoma" w:eastAsia="Calibri" w:hAnsi="Tahoma" w:cs="Tahoma"/>
          <w:spacing w:val="-2"/>
          <w:szCs w:val="22"/>
        </w:rPr>
        <w:t>e</w:t>
      </w:r>
      <w:r w:rsidRPr="00600F30">
        <w:rPr>
          <w:rFonts w:ascii="Tahoma" w:eastAsia="Calibri" w:hAnsi="Tahoma" w:cs="Tahoma"/>
          <w:szCs w:val="22"/>
        </w:rPr>
        <w:t>e</w:t>
      </w:r>
      <w:r w:rsidRPr="00600F30">
        <w:rPr>
          <w:rFonts w:ascii="Tahoma" w:eastAsia="Calibri" w:hAnsi="Tahoma" w:cs="Tahoma"/>
          <w:spacing w:val="1"/>
          <w:szCs w:val="22"/>
        </w:rPr>
        <w:t xml:space="preserve"> w</w:t>
      </w:r>
      <w:r w:rsidRPr="00600F30">
        <w:rPr>
          <w:rFonts w:ascii="Tahoma" w:eastAsia="Calibri" w:hAnsi="Tahoma" w:cs="Tahoma"/>
          <w:spacing w:val="-1"/>
          <w:szCs w:val="22"/>
        </w:rPr>
        <w:t>h</w:t>
      </w:r>
      <w:r w:rsidRPr="00600F30">
        <w:rPr>
          <w:rFonts w:ascii="Tahoma" w:eastAsia="Calibri" w:hAnsi="Tahoma" w:cs="Tahoma"/>
          <w:szCs w:val="22"/>
        </w:rPr>
        <w:t>ich</w:t>
      </w:r>
      <w:r w:rsidRPr="00600F30">
        <w:rPr>
          <w:rFonts w:ascii="Tahoma" w:eastAsia="Calibri" w:hAnsi="Tahoma" w:cs="Tahoma"/>
          <w:spacing w:val="-3"/>
          <w:szCs w:val="22"/>
        </w:rPr>
        <w:t xml:space="preserve"> </w:t>
      </w:r>
      <w:r w:rsidRPr="00600F30">
        <w:rPr>
          <w:rFonts w:ascii="Tahoma" w:eastAsia="Calibri" w:hAnsi="Tahoma" w:cs="Tahoma"/>
          <w:spacing w:val="1"/>
          <w:szCs w:val="22"/>
        </w:rPr>
        <w:t>w</w:t>
      </w:r>
      <w:r w:rsidRPr="00600F30">
        <w:rPr>
          <w:rFonts w:ascii="Tahoma" w:eastAsia="Calibri" w:hAnsi="Tahoma" w:cs="Tahoma"/>
          <w:szCs w:val="22"/>
        </w:rPr>
        <w:t>ri</w:t>
      </w:r>
      <w:r w:rsidRPr="00600F30">
        <w:rPr>
          <w:rFonts w:ascii="Tahoma" w:eastAsia="Calibri" w:hAnsi="Tahoma" w:cs="Tahoma"/>
          <w:spacing w:val="-2"/>
          <w:szCs w:val="22"/>
        </w:rPr>
        <w:t>t</w:t>
      </w:r>
      <w:r w:rsidRPr="00600F30">
        <w:rPr>
          <w:rFonts w:ascii="Tahoma" w:eastAsia="Calibri" w:hAnsi="Tahoma" w:cs="Tahoma"/>
          <w:spacing w:val="1"/>
          <w:szCs w:val="22"/>
        </w:rPr>
        <w:t>e</w:t>
      </w:r>
      <w:r w:rsidRPr="00600F30">
        <w:rPr>
          <w:rFonts w:ascii="Tahoma" w:eastAsia="Calibri" w:hAnsi="Tahoma" w:cs="Tahoma"/>
          <w:szCs w:val="22"/>
        </w:rPr>
        <w:t>s</w:t>
      </w:r>
      <w:r w:rsidRPr="00600F30">
        <w:rPr>
          <w:rFonts w:ascii="Tahoma" w:eastAsia="Calibri" w:hAnsi="Tahoma" w:cs="Tahoma"/>
          <w:spacing w:val="1"/>
          <w:szCs w:val="22"/>
        </w:rPr>
        <w:t xml:space="preserve"> </w:t>
      </w:r>
      <w:r w:rsidRPr="00600F30">
        <w:rPr>
          <w:rFonts w:ascii="Tahoma" w:eastAsia="Calibri" w:hAnsi="Tahoma" w:cs="Tahoma"/>
          <w:szCs w:val="22"/>
        </w:rPr>
        <w:t>a</w:t>
      </w:r>
      <w:r w:rsidRPr="00600F30">
        <w:rPr>
          <w:rFonts w:ascii="Tahoma" w:eastAsia="Calibri" w:hAnsi="Tahoma" w:cs="Tahoma"/>
          <w:spacing w:val="-2"/>
          <w:szCs w:val="22"/>
        </w:rPr>
        <w:t xml:space="preserve"> </w:t>
      </w:r>
      <w:r w:rsidRPr="00600F30">
        <w:rPr>
          <w:rFonts w:ascii="Tahoma" w:eastAsia="Calibri" w:hAnsi="Tahoma" w:cs="Tahoma"/>
          <w:spacing w:val="1"/>
          <w:szCs w:val="22"/>
        </w:rPr>
        <w:t>m</w:t>
      </w:r>
      <w:r w:rsidRPr="00600F30">
        <w:rPr>
          <w:rFonts w:ascii="Tahoma" w:eastAsia="Calibri" w:hAnsi="Tahoma" w:cs="Tahoma"/>
          <w:spacing w:val="-2"/>
          <w:szCs w:val="22"/>
        </w:rPr>
        <w:t>e</w:t>
      </w:r>
      <w:r w:rsidRPr="00600F30">
        <w:rPr>
          <w:rFonts w:ascii="Tahoma" w:eastAsia="Calibri" w:hAnsi="Tahoma" w:cs="Tahoma"/>
          <w:spacing w:val="-1"/>
          <w:szCs w:val="22"/>
        </w:rPr>
        <w:t>m</w:t>
      </w:r>
      <w:r w:rsidRPr="00600F30">
        <w:rPr>
          <w:rFonts w:ascii="Tahoma" w:eastAsia="Calibri" w:hAnsi="Tahoma" w:cs="Tahoma"/>
          <w:szCs w:val="22"/>
        </w:rPr>
        <w:t>o</w:t>
      </w:r>
      <w:r w:rsidRPr="00600F30">
        <w:rPr>
          <w:rFonts w:ascii="Tahoma" w:eastAsia="Calibri" w:hAnsi="Tahoma" w:cs="Tahoma"/>
          <w:spacing w:val="2"/>
          <w:szCs w:val="22"/>
        </w:rPr>
        <w:t xml:space="preserve"> </w:t>
      </w:r>
      <w:r w:rsidRPr="00600F30">
        <w:rPr>
          <w:rFonts w:ascii="Tahoma" w:eastAsia="Calibri" w:hAnsi="Tahoma" w:cs="Tahoma"/>
          <w:spacing w:val="-2"/>
          <w:szCs w:val="22"/>
        </w:rPr>
        <w:t>t</w:t>
      </w:r>
      <w:r w:rsidRPr="00600F30">
        <w:rPr>
          <w:rFonts w:ascii="Tahoma" w:eastAsia="Calibri" w:hAnsi="Tahoma" w:cs="Tahoma"/>
          <w:szCs w:val="22"/>
        </w:rPr>
        <w:t>o</w:t>
      </w:r>
      <w:r w:rsidRPr="00600F30">
        <w:rPr>
          <w:rFonts w:ascii="Tahoma" w:eastAsia="Calibri" w:hAnsi="Tahoma" w:cs="Tahoma"/>
          <w:spacing w:val="2"/>
          <w:szCs w:val="22"/>
        </w:rPr>
        <w:t xml:space="preserve"> </w:t>
      </w:r>
      <w:r w:rsidRPr="00600F30">
        <w:rPr>
          <w:rFonts w:ascii="Tahoma" w:eastAsia="Calibri" w:hAnsi="Tahoma" w:cs="Tahoma"/>
          <w:szCs w:val="22"/>
        </w:rPr>
        <w:t>t</w:t>
      </w:r>
      <w:r w:rsidRPr="00600F30">
        <w:rPr>
          <w:rFonts w:ascii="Tahoma" w:eastAsia="Calibri" w:hAnsi="Tahoma" w:cs="Tahoma"/>
          <w:spacing w:val="-3"/>
          <w:szCs w:val="22"/>
        </w:rPr>
        <w:t>h</w:t>
      </w:r>
      <w:r w:rsidRPr="00600F30">
        <w:rPr>
          <w:rFonts w:ascii="Tahoma" w:eastAsia="Calibri" w:hAnsi="Tahoma" w:cs="Tahoma"/>
          <w:szCs w:val="22"/>
        </w:rPr>
        <w:t xml:space="preserve">e </w:t>
      </w:r>
      <w:r>
        <w:rPr>
          <w:rFonts w:ascii="Tahoma" w:eastAsia="Calibri" w:hAnsi="Tahoma" w:cs="Tahoma"/>
          <w:szCs w:val="22"/>
        </w:rPr>
        <w:t>D</w:t>
      </w:r>
      <w:r w:rsidRPr="00600F30">
        <w:rPr>
          <w:rFonts w:ascii="Tahoma" w:eastAsia="Calibri" w:hAnsi="Tahoma" w:cs="Tahoma"/>
          <w:szCs w:val="22"/>
        </w:rPr>
        <w:t xml:space="preserve">ean with </w:t>
      </w:r>
      <w:r w:rsidRPr="00600F30">
        <w:rPr>
          <w:rFonts w:ascii="Tahoma" w:eastAsia="Calibri" w:hAnsi="Tahoma" w:cs="Tahoma"/>
          <w:spacing w:val="-3"/>
          <w:szCs w:val="22"/>
        </w:rPr>
        <w:t>i</w:t>
      </w:r>
      <w:r w:rsidRPr="00600F30">
        <w:rPr>
          <w:rFonts w:ascii="Tahoma" w:eastAsia="Calibri" w:hAnsi="Tahoma" w:cs="Tahoma"/>
          <w:szCs w:val="22"/>
        </w:rPr>
        <w:t>ts</w:t>
      </w:r>
      <w:r w:rsidRPr="00600F30">
        <w:rPr>
          <w:rFonts w:ascii="Tahoma" w:eastAsia="Calibri" w:hAnsi="Tahoma" w:cs="Tahoma"/>
          <w:spacing w:val="1"/>
          <w:szCs w:val="22"/>
        </w:rPr>
        <w:t xml:space="preserve"> </w:t>
      </w:r>
      <w:r w:rsidRPr="00600F30">
        <w:rPr>
          <w:rFonts w:ascii="Tahoma" w:eastAsia="Calibri" w:hAnsi="Tahoma" w:cs="Tahoma"/>
          <w:szCs w:val="22"/>
        </w:rPr>
        <w:t>r</w:t>
      </w:r>
      <w:r w:rsidRPr="00600F30">
        <w:rPr>
          <w:rFonts w:ascii="Tahoma" w:eastAsia="Calibri" w:hAnsi="Tahoma" w:cs="Tahoma"/>
          <w:spacing w:val="-2"/>
          <w:szCs w:val="22"/>
        </w:rPr>
        <w:t>e</w:t>
      </w:r>
      <w:r w:rsidRPr="00600F30">
        <w:rPr>
          <w:rFonts w:ascii="Tahoma" w:eastAsia="Calibri" w:hAnsi="Tahoma" w:cs="Tahoma"/>
          <w:szCs w:val="22"/>
        </w:rPr>
        <w:t>c</w:t>
      </w:r>
      <w:r w:rsidRPr="00600F30">
        <w:rPr>
          <w:rFonts w:ascii="Tahoma" w:eastAsia="Calibri" w:hAnsi="Tahoma" w:cs="Tahoma"/>
          <w:spacing w:val="-1"/>
          <w:szCs w:val="22"/>
        </w:rPr>
        <w:t>om</w:t>
      </w:r>
      <w:r w:rsidRPr="00600F30">
        <w:rPr>
          <w:rFonts w:ascii="Tahoma" w:eastAsia="Calibri" w:hAnsi="Tahoma" w:cs="Tahoma"/>
          <w:spacing w:val="1"/>
          <w:szCs w:val="22"/>
        </w:rPr>
        <w:t>m</w:t>
      </w:r>
      <w:r w:rsidRPr="00600F30">
        <w:rPr>
          <w:rFonts w:ascii="Tahoma" w:eastAsia="Calibri" w:hAnsi="Tahoma" w:cs="Tahoma"/>
          <w:szCs w:val="22"/>
        </w:rPr>
        <w:t>e</w:t>
      </w:r>
      <w:r w:rsidRPr="00600F30">
        <w:rPr>
          <w:rFonts w:ascii="Tahoma" w:eastAsia="Calibri" w:hAnsi="Tahoma" w:cs="Tahoma"/>
          <w:spacing w:val="-1"/>
          <w:szCs w:val="22"/>
        </w:rPr>
        <w:t>nd</w:t>
      </w:r>
      <w:r w:rsidRPr="00600F30">
        <w:rPr>
          <w:rFonts w:ascii="Tahoma" w:eastAsia="Calibri" w:hAnsi="Tahoma" w:cs="Tahoma"/>
          <w:spacing w:val="-3"/>
          <w:szCs w:val="22"/>
        </w:rPr>
        <w:t>a</w:t>
      </w:r>
      <w:r w:rsidRPr="00600F30">
        <w:rPr>
          <w:rFonts w:ascii="Tahoma" w:eastAsia="Calibri" w:hAnsi="Tahoma" w:cs="Tahoma"/>
          <w:szCs w:val="22"/>
        </w:rPr>
        <w:t>ti</w:t>
      </w:r>
      <w:r w:rsidRPr="00600F30">
        <w:rPr>
          <w:rFonts w:ascii="Tahoma" w:eastAsia="Calibri" w:hAnsi="Tahoma" w:cs="Tahoma"/>
          <w:spacing w:val="1"/>
          <w:szCs w:val="22"/>
        </w:rPr>
        <w:t>o</w:t>
      </w:r>
      <w:r w:rsidRPr="00600F30">
        <w:rPr>
          <w:rFonts w:ascii="Tahoma" w:eastAsia="Calibri" w:hAnsi="Tahoma" w:cs="Tahoma"/>
          <w:spacing w:val="-1"/>
          <w:szCs w:val="22"/>
        </w:rPr>
        <w:t>n</w:t>
      </w:r>
      <w:r w:rsidRPr="00600F30">
        <w:rPr>
          <w:rFonts w:ascii="Tahoma" w:eastAsia="Calibri" w:hAnsi="Tahoma" w:cs="Tahoma"/>
          <w:szCs w:val="22"/>
        </w:rPr>
        <w:t xml:space="preserve">. </w:t>
      </w:r>
      <w:r w:rsidRPr="00600F30">
        <w:rPr>
          <w:rFonts w:ascii="Tahoma" w:eastAsia="Calibri" w:hAnsi="Tahoma" w:cs="Tahoma"/>
          <w:spacing w:val="1"/>
          <w:szCs w:val="22"/>
        </w:rPr>
        <w:t xml:space="preserve"> </w:t>
      </w:r>
      <w:r w:rsidRPr="00600F30">
        <w:rPr>
          <w:rFonts w:ascii="Tahoma" w:eastAsia="Calibri" w:hAnsi="Tahoma" w:cs="Tahoma"/>
          <w:szCs w:val="22"/>
        </w:rPr>
        <w:t>T</w:t>
      </w:r>
      <w:r w:rsidRPr="00600F30">
        <w:rPr>
          <w:rFonts w:ascii="Tahoma" w:eastAsia="Calibri" w:hAnsi="Tahoma" w:cs="Tahoma"/>
          <w:spacing w:val="-3"/>
          <w:szCs w:val="22"/>
        </w:rPr>
        <w:t>h</w:t>
      </w:r>
      <w:r w:rsidRPr="00600F30">
        <w:rPr>
          <w:rFonts w:ascii="Tahoma" w:eastAsia="Calibri" w:hAnsi="Tahoma" w:cs="Tahoma"/>
          <w:szCs w:val="22"/>
        </w:rPr>
        <w:t>e</w:t>
      </w:r>
      <w:r w:rsidRPr="00600F30">
        <w:rPr>
          <w:rFonts w:ascii="Tahoma" w:eastAsia="Calibri" w:hAnsi="Tahoma" w:cs="Tahoma"/>
          <w:spacing w:val="1"/>
          <w:szCs w:val="22"/>
        </w:rPr>
        <w:t xml:space="preserve"> </w:t>
      </w:r>
      <w:r>
        <w:rPr>
          <w:rFonts w:ascii="Tahoma" w:eastAsia="Calibri" w:hAnsi="Tahoma" w:cs="Tahoma"/>
          <w:spacing w:val="1"/>
          <w:szCs w:val="22"/>
        </w:rPr>
        <w:t>D</w:t>
      </w:r>
      <w:r w:rsidRPr="00600F30">
        <w:rPr>
          <w:rFonts w:ascii="Tahoma" w:eastAsia="Calibri" w:hAnsi="Tahoma" w:cs="Tahoma"/>
          <w:szCs w:val="22"/>
        </w:rPr>
        <w:t>ean</w:t>
      </w:r>
      <w:r w:rsidRPr="00600F30">
        <w:rPr>
          <w:rFonts w:ascii="Tahoma" w:eastAsia="Calibri" w:hAnsi="Tahoma" w:cs="Tahoma"/>
          <w:spacing w:val="-3"/>
          <w:szCs w:val="22"/>
        </w:rPr>
        <w:t xml:space="preserve"> </w:t>
      </w:r>
      <w:r w:rsidRPr="00600F30">
        <w:rPr>
          <w:rFonts w:ascii="Tahoma" w:eastAsia="Calibri" w:hAnsi="Tahoma" w:cs="Tahoma"/>
          <w:szCs w:val="22"/>
        </w:rPr>
        <w:t>t</w:t>
      </w:r>
      <w:r w:rsidRPr="00600F30">
        <w:rPr>
          <w:rFonts w:ascii="Tahoma" w:eastAsia="Calibri" w:hAnsi="Tahoma" w:cs="Tahoma"/>
          <w:spacing w:val="-1"/>
          <w:szCs w:val="22"/>
        </w:rPr>
        <w:t>h</w:t>
      </w:r>
      <w:r w:rsidRPr="00600F30">
        <w:rPr>
          <w:rFonts w:ascii="Tahoma" w:eastAsia="Calibri" w:hAnsi="Tahoma" w:cs="Tahoma"/>
          <w:szCs w:val="22"/>
        </w:rPr>
        <w:t xml:space="preserve">en </w:t>
      </w:r>
      <w:r w:rsidRPr="00600F30">
        <w:rPr>
          <w:rFonts w:ascii="Tahoma" w:eastAsia="Calibri" w:hAnsi="Tahoma" w:cs="Tahoma"/>
          <w:spacing w:val="-2"/>
          <w:szCs w:val="22"/>
        </w:rPr>
        <w:t>w</w:t>
      </w:r>
      <w:r w:rsidRPr="00600F30">
        <w:rPr>
          <w:rFonts w:ascii="Tahoma" w:eastAsia="Calibri" w:hAnsi="Tahoma" w:cs="Tahoma"/>
          <w:szCs w:val="22"/>
        </w:rPr>
        <w:t>rites</w:t>
      </w:r>
      <w:r w:rsidRPr="00600F30">
        <w:rPr>
          <w:rFonts w:ascii="Tahoma" w:eastAsia="Calibri" w:hAnsi="Tahoma" w:cs="Tahoma"/>
          <w:spacing w:val="-4"/>
          <w:szCs w:val="22"/>
        </w:rPr>
        <w:t xml:space="preserve"> </w:t>
      </w:r>
      <w:r w:rsidRPr="00600F30">
        <w:rPr>
          <w:rFonts w:ascii="Tahoma" w:eastAsia="Calibri" w:hAnsi="Tahoma" w:cs="Tahoma"/>
          <w:szCs w:val="22"/>
        </w:rPr>
        <w:t>an i</w:t>
      </w:r>
      <w:r w:rsidRPr="00600F30">
        <w:rPr>
          <w:rFonts w:ascii="Tahoma" w:eastAsia="Calibri" w:hAnsi="Tahoma" w:cs="Tahoma"/>
          <w:spacing w:val="-1"/>
          <w:szCs w:val="22"/>
        </w:rPr>
        <w:t>nd</w:t>
      </w:r>
      <w:r w:rsidRPr="00600F30">
        <w:rPr>
          <w:rFonts w:ascii="Tahoma" w:eastAsia="Calibri" w:hAnsi="Tahoma" w:cs="Tahoma"/>
          <w:szCs w:val="22"/>
        </w:rPr>
        <w:t>e</w:t>
      </w:r>
      <w:r w:rsidRPr="00600F30">
        <w:rPr>
          <w:rFonts w:ascii="Tahoma" w:eastAsia="Calibri" w:hAnsi="Tahoma" w:cs="Tahoma"/>
          <w:spacing w:val="-1"/>
          <w:szCs w:val="22"/>
        </w:rPr>
        <w:t>p</w:t>
      </w:r>
      <w:r w:rsidRPr="00600F30">
        <w:rPr>
          <w:rFonts w:ascii="Tahoma" w:eastAsia="Calibri" w:hAnsi="Tahoma" w:cs="Tahoma"/>
          <w:szCs w:val="22"/>
        </w:rPr>
        <w:t>e</w:t>
      </w:r>
      <w:r w:rsidRPr="00600F30">
        <w:rPr>
          <w:rFonts w:ascii="Tahoma" w:eastAsia="Calibri" w:hAnsi="Tahoma" w:cs="Tahoma"/>
          <w:spacing w:val="-1"/>
          <w:szCs w:val="22"/>
        </w:rPr>
        <w:t>nd</w:t>
      </w:r>
      <w:r w:rsidRPr="00600F30">
        <w:rPr>
          <w:rFonts w:ascii="Tahoma" w:eastAsia="Calibri" w:hAnsi="Tahoma" w:cs="Tahoma"/>
          <w:szCs w:val="22"/>
        </w:rPr>
        <w:t>e</w:t>
      </w:r>
      <w:r w:rsidRPr="00600F30">
        <w:rPr>
          <w:rFonts w:ascii="Tahoma" w:eastAsia="Calibri" w:hAnsi="Tahoma" w:cs="Tahoma"/>
          <w:spacing w:val="-1"/>
          <w:szCs w:val="22"/>
        </w:rPr>
        <w:t>n</w:t>
      </w:r>
      <w:r w:rsidRPr="00600F30">
        <w:rPr>
          <w:rFonts w:ascii="Tahoma" w:eastAsia="Calibri" w:hAnsi="Tahoma" w:cs="Tahoma"/>
          <w:szCs w:val="22"/>
        </w:rPr>
        <w:t>t</w:t>
      </w:r>
      <w:r w:rsidRPr="00600F30">
        <w:rPr>
          <w:rFonts w:ascii="Tahoma" w:eastAsia="Calibri" w:hAnsi="Tahoma" w:cs="Tahoma"/>
          <w:spacing w:val="1"/>
          <w:szCs w:val="22"/>
        </w:rPr>
        <w:t xml:space="preserve"> </w:t>
      </w:r>
      <w:r w:rsidRPr="00600F30">
        <w:rPr>
          <w:rFonts w:ascii="Tahoma" w:eastAsia="Calibri" w:hAnsi="Tahoma" w:cs="Tahoma"/>
          <w:szCs w:val="22"/>
        </w:rPr>
        <w:t>r</w:t>
      </w:r>
      <w:r w:rsidRPr="00600F30">
        <w:rPr>
          <w:rFonts w:ascii="Tahoma" w:eastAsia="Calibri" w:hAnsi="Tahoma" w:cs="Tahoma"/>
          <w:spacing w:val="-2"/>
          <w:szCs w:val="22"/>
        </w:rPr>
        <w:t>e</w:t>
      </w:r>
      <w:r w:rsidRPr="00600F30">
        <w:rPr>
          <w:rFonts w:ascii="Tahoma" w:eastAsia="Calibri" w:hAnsi="Tahoma" w:cs="Tahoma"/>
          <w:spacing w:val="1"/>
          <w:szCs w:val="22"/>
        </w:rPr>
        <w:t>v</w:t>
      </w:r>
      <w:r w:rsidRPr="00600F30">
        <w:rPr>
          <w:rFonts w:ascii="Tahoma" w:eastAsia="Calibri" w:hAnsi="Tahoma" w:cs="Tahoma"/>
          <w:szCs w:val="22"/>
        </w:rPr>
        <w:t>i</w:t>
      </w:r>
      <w:r w:rsidRPr="00600F30">
        <w:rPr>
          <w:rFonts w:ascii="Tahoma" w:eastAsia="Calibri" w:hAnsi="Tahoma" w:cs="Tahoma"/>
          <w:spacing w:val="-2"/>
          <w:szCs w:val="22"/>
        </w:rPr>
        <w:t>e</w:t>
      </w:r>
      <w:r w:rsidRPr="00600F30">
        <w:rPr>
          <w:rFonts w:ascii="Tahoma" w:eastAsia="Calibri" w:hAnsi="Tahoma" w:cs="Tahoma"/>
          <w:szCs w:val="22"/>
        </w:rPr>
        <w:t>w</w:t>
      </w:r>
      <w:r w:rsidRPr="00600F30">
        <w:rPr>
          <w:rFonts w:ascii="Tahoma" w:eastAsia="Calibri" w:hAnsi="Tahoma" w:cs="Tahoma"/>
          <w:spacing w:val="-1"/>
          <w:szCs w:val="22"/>
        </w:rPr>
        <w:t xml:space="preserve"> </w:t>
      </w:r>
      <w:r w:rsidRPr="00600F30">
        <w:rPr>
          <w:rFonts w:ascii="Tahoma" w:eastAsia="Calibri" w:hAnsi="Tahoma" w:cs="Tahoma"/>
          <w:spacing w:val="1"/>
          <w:szCs w:val="22"/>
        </w:rPr>
        <w:t>o</w:t>
      </w:r>
      <w:r w:rsidRPr="00600F30">
        <w:rPr>
          <w:rFonts w:ascii="Tahoma" w:eastAsia="Calibri" w:hAnsi="Tahoma" w:cs="Tahoma"/>
          <w:szCs w:val="22"/>
        </w:rPr>
        <w:t xml:space="preserve">f </w:t>
      </w:r>
      <w:r w:rsidRPr="00600F30">
        <w:rPr>
          <w:rFonts w:ascii="Tahoma" w:eastAsia="Calibri" w:hAnsi="Tahoma" w:cs="Tahoma"/>
          <w:spacing w:val="-2"/>
          <w:szCs w:val="22"/>
        </w:rPr>
        <w:t>t</w:t>
      </w:r>
      <w:r w:rsidRPr="00600F30">
        <w:rPr>
          <w:rFonts w:ascii="Tahoma" w:eastAsia="Calibri" w:hAnsi="Tahoma" w:cs="Tahoma"/>
          <w:spacing w:val="-1"/>
          <w:szCs w:val="22"/>
        </w:rPr>
        <w:t>h</w:t>
      </w:r>
      <w:r w:rsidRPr="00600F30">
        <w:rPr>
          <w:rFonts w:ascii="Tahoma" w:eastAsia="Calibri" w:hAnsi="Tahoma" w:cs="Tahoma"/>
          <w:szCs w:val="22"/>
        </w:rPr>
        <w:t>e</w:t>
      </w:r>
      <w:r w:rsidRPr="00600F30">
        <w:rPr>
          <w:rFonts w:ascii="Tahoma" w:eastAsia="Calibri" w:hAnsi="Tahoma" w:cs="Tahoma"/>
          <w:spacing w:val="1"/>
          <w:szCs w:val="22"/>
        </w:rPr>
        <w:t xml:space="preserve"> m</w:t>
      </w:r>
      <w:r w:rsidRPr="00600F30">
        <w:rPr>
          <w:rFonts w:ascii="Tahoma" w:eastAsia="Calibri" w:hAnsi="Tahoma" w:cs="Tahoma"/>
          <w:spacing w:val="-3"/>
          <w:szCs w:val="22"/>
        </w:rPr>
        <w:t>a</w:t>
      </w:r>
      <w:r w:rsidRPr="00600F30">
        <w:rPr>
          <w:rFonts w:ascii="Tahoma" w:eastAsia="Calibri" w:hAnsi="Tahoma" w:cs="Tahoma"/>
          <w:szCs w:val="22"/>
        </w:rPr>
        <w:t>terial. T</w:t>
      </w:r>
      <w:r w:rsidRPr="00600F30">
        <w:rPr>
          <w:rFonts w:ascii="Tahoma" w:eastAsia="Calibri" w:hAnsi="Tahoma" w:cs="Tahoma"/>
          <w:spacing w:val="-1"/>
          <w:szCs w:val="22"/>
        </w:rPr>
        <w:t>h</w:t>
      </w:r>
      <w:r w:rsidRPr="00600F30">
        <w:rPr>
          <w:rFonts w:ascii="Tahoma" w:eastAsia="Calibri" w:hAnsi="Tahoma" w:cs="Tahoma"/>
          <w:szCs w:val="22"/>
        </w:rPr>
        <w:t>e</w:t>
      </w:r>
      <w:r w:rsidRPr="00600F30">
        <w:rPr>
          <w:rFonts w:ascii="Tahoma" w:eastAsia="Calibri" w:hAnsi="Tahoma" w:cs="Tahoma"/>
          <w:spacing w:val="1"/>
          <w:szCs w:val="22"/>
        </w:rPr>
        <w:t xml:space="preserve"> </w:t>
      </w:r>
      <w:r w:rsidRPr="00600F30">
        <w:rPr>
          <w:rFonts w:ascii="Tahoma" w:eastAsia="Calibri" w:hAnsi="Tahoma" w:cs="Tahoma"/>
          <w:szCs w:val="22"/>
        </w:rPr>
        <w:t>e</w:t>
      </w:r>
      <w:r w:rsidRPr="00600F30">
        <w:rPr>
          <w:rFonts w:ascii="Tahoma" w:eastAsia="Calibri" w:hAnsi="Tahoma" w:cs="Tahoma"/>
          <w:spacing w:val="-1"/>
          <w:szCs w:val="22"/>
        </w:rPr>
        <w:t>n</w:t>
      </w:r>
      <w:r w:rsidRPr="00600F30">
        <w:rPr>
          <w:rFonts w:ascii="Tahoma" w:eastAsia="Calibri" w:hAnsi="Tahoma" w:cs="Tahoma"/>
          <w:szCs w:val="22"/>
        </w:rPr>
        <w:t>ti</w:t>
      </w:r>
      <w:r w:rsidRPr="00600F30">
        <w:rPr>
          <w:rFonts w:ascii="Tahoma" w:eastAsia="Calibri" w:hAnsi="Tahoma" w:cs="Tahoma"/>
          <w:spacing w:val="-3"/>
          <w:szCs w:val="22"/>
        </w:rPr>
        <w:t>r</w:t>
      </w:r>
      <w:r w:rsidRPr="00600F30">
        <w:rPr>
          <w:rFonts w:ascii="Tahoma" w:eastAsia="Calibri" w:hAnsi="Tahoma" w:cs="Tahoma"/>
          <w:szCs w:val="22"/>
        </w:rPr>
        <w:t>e</w:t>
      </w:r>
      <w:r w:rsidRPr="00600F30">
        <w:rPr>
          <w:rFonts w:ascii="Tahoma" w:eastAsia="Calibri" w:hAnsi="Tahoma" w:cs="Tahoma"/>
          <w:spacing w:val="1"/>
          <w:szCs w:val="22"/>
        </w:rPr>
        <w:t xml:space="preserve"> </w:t>
      </w:r>
      <w:r w:rsidRPr="00600F30">
        <w:rPr>
          <w:rFonts w:ascii="Tahoma" w:eastAsia="Calibri" w:hAnsi="Tahoma" w:cs="Tahoma"/>
          <w:spacing w:val="-1"/>
          <w:szCs w:val="22"/>
        </w:rPr>
        <w:t>p</w:t>
      </w:r>
      <w:r w:rsidRPr="00600F30">
        <w:rPr>
          <w:rFonts w:ascii="Tahoma" w:eastAsia="Calibri" w:hAnsi="Tahoma" w:cs="Tahoma"/>
          <w:szCs w:val="22"/>
        </w:rPr>
        <w:t>ac</w:t>
      </w:r>
      <w:r w:rsidRPr="00600F30">
        <w:rPr>
          <w:rFonts w:ascii="Tahoma" w:eastAsia="Calibri" w:hAnsi="Tahoma" w:cs="Tahoma"/>
          <w:spacing w:val="-2"/>
          <w:szCs w:val="22"/>
        </w:rPr>
        <w:t>k</w:t>
      </w:r>
      <w:r w:rsidRPr="00600F30">
        <w:rPr>
          <w:rFonts w:ascii="Tahoma" w:eastAsia="Calibri" w:hAnsi="Tahoma" w:cs="Tahoma"/>
          <w:szCs w:val="22"/>
        </w:rPr>
        <w:t>et</w:t>
      </w:r>
      <w:r w:rsidRPr="00600F30">
        <w:rPr>
          <w:rFonts w:ascii="Tahoma" w:eastAsia="Calibri" w:hAnsi="Tahoma" w:cs="Tahoma"/>
          <w:spacing w:val="1"/>
          <w:szCs w:val="22"/>
        </w:rPr>
        <w:t xml:space="preserve"> </w:t>
      </w:r>
      <w:r w:rsidRPr="00600F30">
        <w:rPr>
          <w:rFonts w:ascii="Tahoma" w:eastAsia="Calibri" w:hAnsi="Tahoma" w:cs="Tahoma"/>
          <w:spacing w:val="-3"/>
          <w:szCs w:val="22"/>
        </w:rPr>
        <w:t>i</w:t>
      </w:r>
      <w:r w:rsidRPr="00600F30">
        <w:rPr>
          <w:rFonts w:ascii="Tahoma" w:eastAsia="Calibri" w:hAnsi="Tahoma" w:cs="Tahoma"/>
          <w:szCs w:val="22"/>
        </w:rPr>
        <w:t>s</w:t>
      </w:r>
      <w:r w:rsidRPr="00600F30">
        <w:rPr>
          <w:rFonts w:ascii="Tahoma" w:eastAsia="Calibri" w:hAnsi="Tahoma" w:cs="Tahoma"/>
          <w:spacing w:val="1"/>
          <w:szCs w:val="22"/>
        </w:rPr>
        <w:t xml:space="preserve"> </w:t>
      </w:r>
      <w:r w:rsidRPr="00600F30">
        <w:rPr>
          <w:rFonts w:ascii="Tahoma" w:eastAsia="Calibri" w:hAnsi="Tahoma" w:cs="Tahoma"/>
          <w:spacing w:val="-3"/>
          <w:szCs w:val="22"/>
        </w:rPr>
        <w:t>f</w:t>
      </w:r>
      <w:r w:rsidRPr="00600F30">
        <w:rPr>
          <w:rFonts w:ascii="Tahoma" w:eastAsia="Calibri" w:hAnsi="Tahoma" w:cs="Tahoma"/>
          <w:spacing w:val="1"/>
          <w:szCs w:val="22"/>
        </w:rPr>
        <w:t>o</w:t>
      </w:r>
      <w:r w:rsidRPr="00600F30">
        <w:rPr>
          <w:rFonts w:ascii="Tahoma" w:eastAsia="Calibri" w:hAnsi="Tahoma" w:cs="Tahoma"/>
          <w:szCs w:val="22"/>
        </w:rPr>
        <w:t>rwa</w:t>
      </w:r>
      <w:r w:rsidRPr="00600F30">
        <w:rPr>
          <w:rFonts w:ascii="Tahoma" w:eastAsia="Calibri" w:hAnsi="Tahoma" w:cs="Tahoma"/>
          <w:spacing w:val="-3"/>
          <w:szCs w:val="22"/>
        </w:rPr>
        <w:t>r</w:t>
      </w:r>
      <w:r w:rsidRPr="00600F30">
        <w:rPr>
          <w:rFonts w:ascii="Tahoma" w:eastAsia="Calibri" w:hAnsi="Tahoma" w:cs="Tahoma"/>
          <w:spacing w:val="-1"/>
          <w:szCs w:val="22"/>
        </w:rPr>
        <w:t>d</w:t>
      </w:r>
      <w:r w:rsidRPr="00600F30">
        <w:rPr>
          <w:rFonts w:ascii="Tahoma" w:eastAsia="Calibri" w:hAnsi="Tahoma" w:cs="Tahoma"/>
          <w:szCs w:val="22"/>
        </w:rPr>
        <w:t>ed to</w:t>
      </w:r>
      <w:r w:rsidRPr="00600F30">
        <w:rPr>
          <w:rFonts w:ascii="Tahoma" w:eastAsia="Calibri" w:hAnsi="Tahoma" w:cs="Tahoma"/>
          <w:spacing w:val="-1"/>
          <w:szCs w:val="22"/>
        </w:rPr>
        <w:t xml:space="preserve"> </w:t>
      </w:r>
      <w:r w:rsidRPr="00600F30">
        <w:rPr>
          <w:rFonts w:ascii="Tahoma" w:eastAsia="Calibri" w:hAnsi="Tahoma" w:cs="Tahoma"/>
          <w:szCs w:val="22"/>
        </w:rPr>
        <w:t>t</w:t>
      </w:r>
      <w:r w:rsidRPr="00600F30">
        <w:rPr>
          <w:rFonts w:ascii="Tahoma" w:eastAsia="Calibri" w:hAnsi="Tahoma" w:cs="Tahoma"/>
          <w:spacing w:val="-1"/>
          <w:szCs w:val="22"/>
        </w:rPr>
        <w:t>h</w:t>
      </w:r>
      <w:r w:rsidRPr="00600F30">
        <w:rPr>
          <w:rFonts w:ascii="Tahoma" w:eastAsia="Calibri" w:hAnsi="Tahoma" w:cs="Tahoma"/>
          <w:szCs w:val="22"/>
        </w:rPr>
        <w:t>e</w:t>
      </w:r>
      <w:r w:rsidRPr="00600F30">
        <w:rPr>
          <w:rFonts w:ascii="Tahoma" w:eastAsia="Calibri" w:hAnsi="Tahoma" w:cs="Tahoma"/>
          <w:spacing w:val="-1"/>
          <w:szCs w:val="22"/>
        </w:rPr>
        <w:t xml:space="preserve"> </w:t>
      </w:r>
      <w:r w:rsidRPr="00600F30">
        <w:rPr>
          <w:rFonts w:ascii="Tahoma" w:eastAsia="Calibri" w:hAnsi="Tahoma" w:cs="Tahoma"/>
          <w:szCs w:val="22"/>
        </w:rPr>
        <w:t>Office</w:t>
      </w:r>
      <w:r w:rsidRPr="00600F30">
        <w:rPr>
          <w:rFonts w:ascii="Tahoma" w:eastAsia="Calibri" w:hAnsi="Tahoma" w:cs="Tahoma"/>
          <w:spacing w:val="-1"/>
          <w:szCs w:val="22"/>
        </w:rPr>
        <w:t xml:space="preserve"> </w:t>
      </w:r>
      <w:r w:rsidRPr="00600F30">
        <w:rPr>
          <w:rFonts w:ascii="Tahoma" w:eastAsia="Calibri" w:hAnsi="Tahoma" w:cs="Tahoma"/>
          <w:spacing w:val="1"/>
          <w:szCs w:val="22"/>
        </w:rPr>
        <w:t>o</w:t>
      </w:r>
      <w:r w:rsidRPr="00600F30">
        <w:rPr>
          <w:rFonts w:ascii="Tahoma" w:eastAsia="Calibri" w:hAnsi="Tahoma" w:cs="Tahoma"/>
          <w:szCs w:val="22"/>
        </w:rPr>
        <w:t>f</w:t>
      </w:r>
      <w:r w:rsidRPr="00600F30">
        <w:rPr>
          <w:rFonts w:ascii="Tahoma" w:eastAsia="Calibri" w:hAnsi="Tahoma" w:cs="Tahoma"/>
          <w:spacing w:val="-2"/>
          <w:szCs w:val="22"/>
        </w:rPr>
        <w:t xml:space="preserve"> </w:t>
      </w:r>
      <w:r w:rsidRPr="00600F30">
        <w:rPr>
          <w:rFonts w:ascii="Tahoma" w:eastAsia="Calibri" w:hAnsi="Tahoma" w:cs="Tahoma"/>
          <w:szCs w:val="22"/>
        </w:rPr>
        <w:t>t</w:t>
      </w:r>
      <w:r w:rsidRPr="00600F30">
        <w:rPr>
          <w:rFonts w:ascii="Tahoma" w:eastAsia="Calibri" w:hAnsi="Tahoma" w:cs="Tahoma"/>
          <w:spacing w:val="-1"/>
          <w:szCs w:val="22"/>
        </w:rPr>
        <w:t>h</w:t>
      </w:r>
      <w:r w:rsidRPr="00600F30">
        <w:rPr>
          <w:rFonts w:ascii="Tahoma" w:eastAsia="Calibri" w:hAnsi="Tahoma" w:cs="Tahoma"/>
          <w:szCs w:val="22"/>
        </w:rPr>
        <w:t>e</w:t>
      </w:r>
      <w:r w:rsidRPr="00600F30">
        <w:rPr>
          <w:rFonts w:ascii="Tahoma" w:eastAsia="Calibri" w:hAnsi="Tahoma" w:cs="Tahoma"/>
          <w:spacing w:val="1"/>
          <w:szCs w:val="22"/>
        </w:rPr>
        <w:t xml:space="preserve"> </w:t>
      </w:r>
      <w:r w:rsidRPr="00600F30">
        <w:rPr>
          <w:rFonts w:ascii="Tahoma" w:eastAsia="Calibri" w:hAnsi="Tahoma" w:cs="Tahoma"/>
          <w:szCs w:val="22"/>
        </w:rPr>
        <w:t>U</w:t>
      </w:r>
      <w:r w:rsidRPr="00600F30">
        <w:rPr>
          <w:rFonts w:ascii="Tahoma" w:eastAsia="Calibri" w:hAnsi="Tahoma" w:cs="Tahoma"/>
          <w:spacing w:val="-1"/>
          <w:szCs w:val="22"/>
        </w:rPr>
        <w:t>n</w:t>
      </w:r>
      <w:r w:rsidRPr="00600F30">
        <w:rPr>
          <w:rFonts w:ascii="Tahoma" w:eastAsia="Calibri" w:hAnsi="Tahoma" w:cs="Tahoma"/>
          <w:spacing w:val="-3"/>
          <w:szCs w:val="22"/>
        </w:rPr>
        <w:t>i</w:t>
      </w:r>
      <w:r w:rsidRPr="00600F30">
        <w:rPr>
          <w:rFonts w:ascii="Tahoma" w:eastAsia="Calibri" w:hAnsi="Tahoma" w:cs="Tahoma"/>
          <w:spacing w:val="1"/>
          <w:szCs w:val="22"/>
        </w:rPr>
        <w:t>v</w:t>
      </w:r>
      <w:r w:rsidRPr="00600F30">
        <w:rPr>
          <w:rFonts w:ascii="Tahoma" w:eastAsia="Calibri" w:hAnsi="Tahoma" w:cs="Tahoma"/>
          <w:szCs w:val="22"/>
        </w:rPr>
        <w:t>ersi</w:t>
      </w:r>
      <w:r w:rsidRPr="00600F30">
        <w:rPr>
          <w:rFonts w:ascii="Tahoma" w:eastAsia="Calibri" w:hAnsi="Tahoma" w:cs="Tahoma"/>
          <w:spacing w:val="-2"/>
          <w:szCs w:val="22"/>
        </w:rPr>
        <w:t>t</w:t>
      </w:r>
      <w:r w:rsidRPr="00600F30">
        <w:rPr>
          <w:rFonts w:ascii="Tahoma" w:eastAsia="Calibri" w:hAnsi="Tahoma" w:cs="Tahoma"/>
          <w:szCs w:val="22"/>
        </w:rPr>
        <w:t xml:space="preserve">y </w:t>
      </w:r>
      <w:r w:rsidRPr="00600F30">
        <w:rPr>
          <w:rFonts w:ascii="Tahoma" w:eastAsia="Calibri" w:hAnsi="Tahoma" w:cs="Tahoma"/>
          <w:spacing w:val="1"/>
          <w:szCs w:val="22"/>
        </w:rPr>
        <w:t>P</w:t>
      </w:r>
      <w:r w:rsidRPr="00600F30">
        <w:rPr>
          <w:rFonts w:ascii="Tahoma" w:eastAsia="Calibri" w:hAnsi="Tahoma" w:cs="Tahoma"/>
          <w:spacing w:val="-2"/>
          <w:szCs w:val="22"/>
        </w:rPr>
        <w:t>r</w:t>
      </w:r>
      <w:r w:rsidRPr="00600F30">
        <w:rPr>
          <w:rFonts w:ascii="Tahoma" w:eastAsia="Calibri" w:hAnsi="Tahoma" w:cs="Tahoma"/>
          <w:spacing w:val="1"/>
          <w:szCs w:val="22"/>
        </w:rPr>
        <w:t>o</w:t>
      </w:r>
      <w:r w:rsidRPr="00600F30">
        <w:rPr>
          <w:rFonts w:ascii="Tahoma" w:eastAsia="Calibri" w:hAnsi="Tahoma" w:cs="Tahoma"/>
          <w:spacing w:val="-1"/>
          <w:szCs w:val="22"/>
        </w:rPr>
        <w:t>v</w:t>
      </w:r>
      <w:r w:rsidRPr="00600F30">
        <w:rPr>
          <w:rFonts w:ascii="Tahoma" w:eastAsia="Calibri" w:hAnsi="Tahoma" w:cs="Tahoma"/>
          <w:spacing w:val="1"/>
          <w:szCs w:val="22"/>
        </w:rPr>
        <w:t>o</w:t>
      </w:r>
      <w:r w:rsidRPr="00600F30">
        <w:rPr>
          <w:rFonts w:ascii="Tahoma" w:eastAsia="Calibri" w:hAnsi="Tahoma" w:cs="Tahoma"/>
          <w:szCs w:val="22"/>
        </w:rPr>
        <w:t>st</w:t>
      </w:r>
      <w:r w:rsidRPr="00600F30">
        <w:rPr>
          <w:rFonts w:ascii="Tahoma" w:eastAsia="Calibri" w:hAnsi="Tahoma" w:cs="Tahoma"/>
          <w:spacing w:val="-1"/>
          <w:szCs w:val="22"/>
        </w:rPr>
        <w:t xml:space="preserve"> </w:t>
      </w:r>
      <w:r w:rsidRPr="00600F30">
        <w:rPr>
          <w:rFonts w:ascii="Tahoma" w:eastAsia="Calibri" w:hAnsi="Tahoma" w:cs="Tahoma"/>
          <w:szCs w:val="22"/>
        </w:rPr>
        <w:t>f</w:t>
      </w:r>
      <w:r w:rsidRPr="00600F30">
        <w:rPr>
          <w:rFonts w:ascii="Tahoma" w:eastAsia="Calibri" w:hAnsi="Tahoma" w:cs="Tahoma"/>
          <w:spacing w:val="1"/>
          <w:szCs w:val="22"/>
        </w:rPr>
        <w:t>o</w:t>
      </w:r>
      <w:r w:rsidRPr="00600F30">
        <w:rPr>
          <w:rFonts w:ascii="Tahoma" w:eastAsia="Calibri" w:hAnsi="Tahoma" w:cs="Tahoma"/>
          <w:szCs w:val="22"/>
        </w:rPr>
        <w:t>r</w:t>
      </w:r>
      <w:r w:rsidRPr="00600F30">
        <w:rPr>
          <w:rFonts w:ascii="Tahoma" w:eastAsia="Calibri" w:hAnsi="Tahoma" w:cs="Tahoma"/>
          <w:spacing w:val="-2"/>
          <w:szCs w:val="22"/>
        </w:rPr>
        <w:t xml:space="preserve"> </w:t>
      </w:r>
      <w:r w:rsidRPr="00600F30">
        <w:rPr>
          <w:rFonts w:ascii="Tahoma" w:eastAsia="Calibri" w:hAnsi="Tahoma" w:cs="Tahoma"/>
          <w:szCs w:val="22"/>
        </w:rPr>
        <w:t>fi</w:t>
      </w:r>
      <w:r w:rsidRPr="00600F30">
        <w:rPr>
          <w:rFonts w:ascii="Tahoma" w:eastAsia="Calibri" w:hAnsi="Tahoma" w:cs="Tahoma"/>
          <w:spacing w:val="-1"/>
          <w:szCs w:val="22"/>
        </w:rPr>
        <w:t>n</w:t>
      </w:r>
      <w:r w:rsidRPr="00600F30">
        <w:rPr>
          <w:rFonts w:ascii="Tahoma" w:eastAsia="Calibri" w:hAnsi="Tahoma" w:cs="Tahoma"/>
          <w:szCs w:val="22"/>
        </w:rPr>
        <w:t>al a</w:t>
      </w:r>
      <w:r w:rsidRPr="00600F30">
        <w:rPr>
          <w:rFonts w:ascii="Tahoma" w:eastAsia="Calibri" w:hAnsi="Tahoma" w:cs="Tahoma"/>
          <w:spacing w:val="-3"/>
          <w:szCs w:val="22"/>
        </w:rPr>
        <w:t>p</w:t>
      </w:r>
      <w:r w:rsidRPr="00600F30">
        <w:rPr>
          <w:rFonts w:ascii="Tahoma" w:eastAsia="Calibri" w:hAnsi="Tahoma" w:cs="Tahoma"/>
          <w:spacing w:val="-1"/>
          <w:szCs w:val="22"/>
        </w:rPr>
        <w:t>p</w:t>
      </w:r>
      <w:r w:rsidRPr="00600F30">
        <w:rPr>
          <w:rFonts w:ascii="Tahoma" w:eastAsia="Calibri" w:hAnsi="Tahoma" w:cs="Tahoma"/>
          <w:szCs w:val="22"/>
        </w:rPr>
        <w:t>r</w:t>
      </w:r>
      <w:r w:rsidRPr="00600F30">
        <w:rPr>
          <w:rFonts w:ascii="Tahoma" w:eastAsia="Calibri" w:hAnsi="Tahoma" w:cs="Tahoma"/>
          <w:spacing w:val="1"/>
          <w:szCs w:val="22"/>
        </w:rPr>
        <w:t>ov</w:t>
      </w:r>
      <w:r w:rsidRPr="00600F30">
        <w:rPr>
          <w:rFonts w:ascii="Tahoma" w:eastAsia="Calibri" w:hAnsi="Tahoma" w:cs="Tahoma"/>
          <w:szCs w:val="22"/>
        </w:rPr>
        <w:t>al.</w:t>
      </w:r>
    </w:p>
    <w:p w:rsidR="00600F30" w:rsidRDefault="00600F30" w:rsidP="00600F30">
      <w:pPr>
        <w:rPr>
          <w:rFonts w:ascii="Tahoma" w:eastAsia="Calibri" w:hAnsi="Tahoma" w:cs="Tahoma"/>
          <w:szCs w:val="22"/>
        </w:rPr>
      </w:pPr>
    </w:p>
    <w:p w:rsidR="00600F30" w:rsidRDefault="00600F30" w:rsidP="00600F30">
      <w:pPr>
        <w:rPr>
          <w:rFonts w:ascii="Tahoma" w:eastAsia="Calibri" w:hAnsi="Tahoma" w:cs="Tahoma"/>
          <w:szCs w:val="22"/>
        </w:rPr>
      </w:pPr>
    </w:p>
    <w:p w:rsidR="00600F30" w:rsidRDefault="00600F30" w:rsidP="00600F30">
      <w:pPr>
        <w:rPr>
          <w:rFonts w:ascii="Tahoma" w:eastAsia="Calibri" w:hAnsi="Tahoma" w:cs="Tahoma"/>
          <w:szCs w:val="22"/>
        </w:rPr>
      </w:pPr>
    </w:p>
    <w:p w:rsidR="00600F30" w:rsidRPr="00600F30" w:rsidRDefault="00600F30" w:rsidP="00600F30">
      <w:pPr>
        <w:rPr>
          <w:sz w:val="28"/>
        </w:rPr>
      </w:pPr>
    </w:p>
    <w:p w:rsidR="00600F30" w:rsidRDefault="00600F30" w:rsidP="00665163"/>
    <w:p w:rsidR="00600F30" w:rsidRPr="005772D4" w:rsidRDefault="00600F30" w:rsidP="00665163"/>
    <w:p w:rsidR="007B25FB" w:rsidRPr="005772D4" w:rsidRDefault="007B25FB" w:rsidP="0025697D">
      <w:pPr>
        <w:jc w:val="center"/>
        <w:rPr>
          <w:rFonts w:ascii="Tahoma" w:hAnsi="Tahoma"/>
          <w:b/>
          <w:smallCaps/>
        </w:rPr>
      </w:pPr>
      <w:r w:rsidRPr="005772D4">
        <w:rPr>
          <w:rFonts w:ascii="Tahoma" w:hAnsi="Tahoma"/>
          <w:b/>
          <w:smallCaps/>
        </w:rPr>
        <w:t>Lecturers</w:t>
      </w:r>
    </w:p>
    <w:p w:rsidR="007B25FB" w:rsidRPr="005772D4" w:rsidRDefault="007B25FB" w:rsidP="007B25FB">
      <w:pPr>
        <w:rPr>
          <w:rFonts w:ascii="Tahoma" w:hAnsi="Tahoma" w:cs="Arial"/>
          <w:b/>
          <w:bCs/>
          <w:iCs/>
        </w:rPr>
      </w:pPr>
    </w:p>
    <w:p w:rsidR="00973539" w:rsidRPr="005772D4" w:rsidRDefault="001A543A" w:rsidP="00973539">
      <w:pPr>
        <w:rPr>
          <w:rFonts w:ascii="Tahoma" w:hAnsi="Tahoma" w:cs="Arial"/>
        </w:rPr>
      </w:pPr>
      <w:r w:rsidRPr="005772D4">
        <w:rPr>
          <w:rFonts w:ascii="Tahoma" w:hAnsi="Tahoma" w:cs="Arial"/>
        </w:rPr>
        <w:t>Lecturers are fixed-term faculty members with responsibilities that may include</w:t>
      </w:r>
      <w:r w:rsidR="007C6BA8">
        <w:rPr>
          <w:rFonts w:ascii="Tahoma" w:hAnsi="Tahoma" w:cs="Arial"/>
        </w:rPr>
        <w:t xml:space="preserve"> </w:t>
      </w:r>
      <w:r w:rsidRPr="005772D4">
        <w:rPr>
          <w:rFonts w:ascii="Tahoma" w:hAnsi="Tahoma" w:cs="Arial"/>
        </w:rPr>
        <w:t>teaching</w:t>
      </w:r>
      <w:r w:rsidR="007C6BA8">
        <w:rPr>
          <w:rFonts w:ascii="Tahoma" w:hAnsi="Tahoma" w:cs="Arial"/>
        </w:rPr>
        <w:t xml:space="preserve">, </w:t>
      </w:r>
      <w:r w:rsidRPr="005772D4">
        <w:rPr>
          <w:rFonts w:ascii="Tahoma" w:hAnsi="Tahoma" w:cs="Arial"/>
        </w:rPr>
        <w:t xml:space="preserve">service responsibilities, supervising supplemental kinds of student learning, professional development, and/or administrative duties related to teaching. </w:t>
      </w:r>
    </w:p>
    <w:p w:rsidR="0015544B" w:rsidRPr="005772D4" w:rsidRDefault="0015544B" w:rsidP="007B25FB">
      <w:pPr>
        <w:rPr>
          <w:rFonts w:ascii="Tahoma" w:hAnsi="Tahoma" w:cs="Arial"/>
        </w:rPr>
      </w:pPr>
    </w:p>
    <w:p w:rsidR="007B25FB" w:rsidRPr="005772D4" w:rsidRDefault="007B25FB" w:rsidP="007B25FB">
      <w:pPr>
        <w:rPr>
          <w:rFonts w:ascii="Tahoma" w:hAnsi="Tahoma" w:cs="Arial"/>
        </w:rPr>
      </w:pPr>
      <w:r w:rsidRPr="005772D4">
        <w:rPr>
          <w:rFonts w:ascii="Tahoma" w:hAnsi="Tahoma" w:cs="Arial"/>
        </w:rPr>
        <w:t xml:space="preserve">The Dean and the Director or their designees will assign to </w:t>
      </w:r>
      <w:r w:rsidR="0015544B" w:rsidRPr="005772D4">
        <w:rPr>
          <w:rFonts w:ascii="Tahoma" w:hAnsi="Tahoma" w:cs="Arial"/>
        </w:rPr>
        <w:t>lecturers</w:t>
      </w:r>
      <w:r w:rsidRPr="005772D4">
        <w:rPr>
          <w:rFonts w:ascii="Tahoma" w:hAnsi="Tahoma" w:cs="Arial"/>
        </w:rPr>
        <w:t xml:space="preserve"> the specific roles and duties that they will perform during the appointment period. </w:t>
      </w:r>
    </w:p>
    <w:p w:rsidR="007B25FB" w:rsidRPr="005772D4" w:rsidRDefault="007B25FB" w:rsidP="007B25FB">
      <w:pPr>
        <w:pStyle w:val="Heading3"/>
        <w:rPr>
          <w:rFonts w:ascii="Tahoma" w:hAnsi="Tahoma"/>
          <w:sz w:val="24"/>
          <w:szCs w:val="24"/>
        </w:rPr>
      </w:pPr>
      <w:r w:rsidRPr="005772D4">
        <w:rPr>
          <w:rFonts w:ascii="Tahoma" w:hAnsi="Tahoma"/>
          <w:sz w:val="24"/>
          <w:szCs w:val="24"/>
        </w:rPr>
        <w:t>Appointment</w:t>
      </w:r>
    </w:p>
    <w:p w:rsidR="00720754" w:rsidRPr="005772D4" w:rsidRDefault="00720754" w:rsidP="00720754">
      <w:pPr>
        <w:rPr>
          <w:rFonts w:ascii="Tahoma" w:hAnsi="Tahoma" w:cs="Arial"/>
        </w:rPr>
      </w:pPr>
      <w:r w:rsidRPr="005772D4">
        <w:rPr>
          <w:rFonts w:ascii="Tahoma" w:hAnsi="Tahoma" w:cs="Arial"/>
        </w:rPr>
        <w:t xml:space="preserve">Lecturers may be appointed at the rank of </w:t>
      </w:r>
      <w:r w:rsidR="00184D7E">
        <w:rPr>
          <w:rFonts w:ascii="Tahoma" w:hAnsi="Tahoma" w:cs="Arial"/>
        </w:rPr>
        <w:t>lecturer</w:t>
      </w:r>
      <w:r w:rsidRPr="005772D4">
        <w:rPr>
          <w:rFonts w:ascii="Tahoma" w:hAnsi="Tahoma" w:cs="Arial"/>
        </w:rPr>
        <w:t xml:space="preserve">, </w:t>
      </w:r>
      <w:r w:rsidR="00184D7E">
        <w:rPr>
          <w:rFonts w:ascii="Tahoma" w:hAnsi="Tahoma" w:cs="Arial"/>
        </w:rPr>
        <w:t>senior</w:t>
      </w:r>
      <w:r w:rsidRPr="005772D4">
        <w:rPr>
          <w:rFonts w:ascii="Tahoma" w:hAnsi="Tahoma" w:cs="Arial"/>
        </w:rPr>
        <w:t xml:space="preserve"> </w:t>
      </w:r>
      <w:r w:rsidR="00184D7E">
        <w:rPr>
          <w:rFonts w:ascii="Tahoma" w:hAnsi="Tahoma" w:cs="Arial"/>
        </w:rPr>
        <w:t>lecturer</w:t>
      </w:r>
      <w:r w:rsidRPr="005772D4">
        <w:rPr>
          <w:rFonts w:ascii="Tahoma" w:hAnsi="Tahoma" w:cs="Arial"/>
        </w:rPr>
        <w:t xml:space="preserve">, or </w:t>
      </w:r>
      <w:r w:rsidR="00184D7E">
        <w:rPr>
          <w:rFonts w:ascii="Tahoma" w:hAnsi="Tahoma" w:cs="Arial"/>
        </w:rPr>
        <w:t>principal</w:t>
      </w:r>
      <w:r w:rsidRPr="005772D4">
        <w:rPr>
          <w:rFonts w:ascii="Tahoma" w:hAnsi="Tahoma" w:cs="Arial"/>
        </w:rPr>
        <w:t xml:space="preserve"> </w:t>
      </w:r>
      <w:r w:rsidR="00184D7E">
        <w:rPr>
          <w:rFonts w:ascii="Tahoma" w:hAnsi="Tahoma" w:cs="Arial"/>
        </w:rPr>
        <w:t>lecturer</w:t>
      </w:r>
      <w:r w:rsidRPr="005772D4">
        <w:rPr>
          <w:rFonts w:ascii="Tahoma" w:hAnsi="Tahoma" w:cs="Arial"/>
        </w:rPr>
        <w:t xml:space="preserve">. </w:t>
      </w:r>
    </w:p>
    <w:p w:rsidR="00720754" w:rsidRPr="005772D4" w:rsidRDefault="00720754" w:rsidP="007B25FB">
      <w:pPr>
        <w:rPr>
          <w:rFonts w:ascii="Tahoma" w:hAnsi="Tahoma"/>
        </w:rPr>
      </w:pPr>
    </w:p>
    <w:p w:rsidR="007B25FB" w:rsidRPr="005772D4" w:rsidRDefault="007B25FB" w:rsidP="007B25FB">
      <w:pPr>
        <w:rPr>
          <w:rFonts w:ascii="Tahoma" w:hAnsi="Tahoma"/>
        </w:rPr>
      </w:pPr>
      <w:r w:rsidRPr="005772D4">
        <w:rPr>
          <w:rFonts w:ascii="Tahoma" w:hAnsi="Tahoma"/>
        </w:rPr>
        <w:t xml:space="preserve">A position at the </w:t>
      </w:r>
      <w:r w:rsidR="00184D7E">
        <w:rPr>
          <w:rFonts w:ascii="Tahoma" w:hAnsi="Tahoma"/>
        </w:rPr>
        <w:t>lecturer</w:t>
      </w:r>
      <w:r w:rsidR="00035860" w:rsidRPr="005772D4">
        <w:rPr>
          <w:rFonts w:ascii="Tahoma" w:hAnsi="Tahoma"/>
        </w:rPr>
        <w:t xml:space="preserve"> rank can </w:t>
      </w:r>
      <w:r w:rsidRPr="005772D4">
        <w:rPr>
          <w:rFonts w:ascii="Tahoma" w:hAnsi="Tahoma"/>
        </w:rPr>
        <w:t xml:space="preserve">be filled through either a local or national search. An appointment at either </w:t>
      </w:r>
      <w:r w:rsidR="00184D7E">
        <w:rPr>
          <w:rFonts w:ascii="Tahoma" w:hAnsi="Tahoma"/>
        </w:rPr>
        <w:t>senior</w:t>
      </w:r>
      <w:r w:rsidR="00035860" w:rsidRPr="005772D4">
        <w:rPr>
          <w:rFonts w:ascii="Tahoma" w:hAnsi="Tahoma"/>
        </w:rPr>
        <w:t xml:space="preserve"> or </w:t>
      </w:r>
      <w:r w:rsidR="00184D7E">
        <w:rPr>
          <w:rFonts w:ascii="Tahoma" w:hAnsi="Tahoma"/>
        </w:rPr>
        <w:t>principal</w:t>
      </w:r>
      <w:r w:rsidR="00035860" w:rsidRPr="005772D4">
        <w:rPr>
          <w:rFonts w:ascii="Tahoma" w:hAnsi="Tahoma"/>
        </w:rPr>
        <w:t xml:space="preserve"> </w:t>
      </w:r>
      <w:r w:rsidR="00184D7E">
        <w:rPr>
          <w:rFonts w:ascii="Tahoma" w:hAnsi="Tahoma"/>
        </w:rPr>
        <w:t>lecturer</w:t>
      </w:r>
      <w:r w:rsidR="00035860" w:rsidRPr="005772D4">
        <w:rPr>
          <w:rFonts w:ascii="Tahoma" w:hAnsi="Tahoma"/>
        </w:rPr>
        <w:t xml:space="preserve"> rank </w:t>
      </w:r>
      <w:r w:rsidRPr="005772D4">
        <w:rPr>
          <w:rFonts w:ascii="Tahoma" w:hAnsi="Tahoma"/>
        </w:rPr>
        <w:t xml:space="preserve">will be made through a national search. </w:t>
      </w:r>
      <w:r w:rsidR="00035860" w:rsidRPr="005772D4">
        <w:rPr>
          <w:rFonts w:ascii="Tahoma" w:hAnsi="Tahoma"/>
        </w:rPr>
        <w:t xml:space="preserve">Lecturers </w:t>
      </w:r>
      <w:r w:rsidRPr="005772D4">
        <w:rPr>
          <w:rFonts w:ascii="Tahoma" w:hAnsi="Tahoma"/>
        </w:rPr>
        <w:t>are full-time faculty, but they are not eligible for tenure or sabbatical leaves.</w:t>
      </w:r>
    </w:p>
    <w:p w:rsidR="007B25FB" w:rsidRPr="005772D4" w:rsidRDefault="007B25FB" w:rsidP="007B25FB">
      <w:pPr>
        <w:rPr>
          <w:rFonts w:ascii="Tahoma" w:hAnsi="Tahoma"/>
        </w:rPr>
      </w:pPr>
    </w:p>
    <w:p w:rsidR="005F3B3A" w:rsidRPr="005F3B3A" w:rsidRDefault="005F3B3A" w:rsidP="005F3B3A">
      <w:pPr>
        <w:pStyle w:val="ListParagraph"/>
        <w:ind w:left="0"/>
        <w:rPr>
          <w:rFonts w:ascii="Tahoma" w:hAnsi="Tahoma"/>
          <w:i/>
        </w:rPr>
      </w:pPr>
      <w:r w:rsidRPr="005F3B3A">
        <w:rPr>
          <w:rFonts w:ascii="Tahoma" w:hAnsi="Tahoma"/>
          <w:i/>
        </w:rPr>
        <w:t>Minimum Criteria for Lecturer Ranks</w:t>
      </w:r>
    </w:p>
    <w:p w:rsidR="005F3B3A" w:rsidRPr="005F3B3A" w:rsidRDefault="005F3B3A" w:rsidP="005F3B3A">
      <w:pPr>
        <w:pStyle w:val="ListParagraph"/>
        <w:ind w:left="0"/>
        <w:rPr>
          <w:rFonts w:ascii="Tahoma" w:hAnsi="Tahoma"/>
        </w:rPr>
      </w:pPr>
      <w:r w:rsidRPr="005F3B3A">
        <w:rPr>
          <w:rFonts w:ascii="Tahoma" w:hAnsi="Tahoma"/>
        </w:rPr>
        <w:t>All lecturers in the W. P. Carey School must meet the following minimum criteria:</w:t>
      </w:r>
    </w:p>
    <w:p w:rsidR="005F3B3A" w:rsidRPr="005F3B3A" w:rsidRDefault="005F3B3A" w:rsidP="005F3B3A">
      <w:pPr>
        <w:pStyle w:val="ListParagraph"/>
        <w:numPr>
          <w:ilvl w:val="0"/>
          <w:numId w:val="35"/>
        </w:numPr>
        <w:rPr>
          <w:rFonts w:ascii="Tahoma" w:hAnsi="Tahoma"/>
        </w:rPr>
      </w:pPr>
      <w:r w:rsidRPr="005F3B3A">
        <w:rPr>
          <w:rFonts w:ascii="Tahoma" w:hAnsi="Tahoma"/>
        </w:rPr>
        <w:t xml:space="preserve">Earned master in </w:t>
      </w:r>
      <w:r>
        <w:rPr>
          <w:rFonts w:ascii="Tahoma" w:hAnsi="Tahoma"/>
        </w:rPr>
        <w:t xml:space="preserve">Accounting or </w:t>
      </w:r>
      <w:r w:rsidRPr="005F3B3A">
        <w:rPr>
          <w:rFonts w:ascii="Tahoma" w:hAnsi="Tahoma"/>
        </w:rPr>
        <w:t>a related field.</w:t>
      </w:r>
    </w:p>
    <w:p w:rsidR="005F3B3A" w:rsidRPr="005F3B3A" w:rsidRDefault="005F3B3A" w:rsidP="005F3B3A">
      <w:pPr>
        <w:pStyle w:val="ListParagraph"/>
        <w:numPr>
          <w:ilvl w:val="0"/>
          <w:numId w:val="35"/>
        </w:numPr>
        <w:rPr>
          <w:rFonts w:ascii="Tahoma" w:hAnsi="Tahoma"/>
        </w:rPr>
      </w:pPr>
      <w:r w:rsidRPr="005F3B3A">
        <w:rPr>
          <w:rFonts w:ascii="Tahoma" w:hAnsi="Tahoma"/>
        </w:rPr>
        <w:t xml:space="preserve">Have teaching experience at the college level in </w:t>
      </w:r>
      <w:r>
        <w:rPr>
          <w:rFonts w:ascii="Tahoma" w:hAnsi="Tahoma"/>
        </w:rPr>
        <w:t xml:space="preserve">Accounting or </w:t>
      </w:r>
      <w:r w:rsidRPr="005F3B3A">
        <w:rPr>
          <w:rFonts w:ascii="Tahoma" w:hAnsi="Tahoma"/>
        </w:rPr>
        <w:t>a related field</w:t>
      </w:r>
      <w:r>
        <w:rPr>
          <w:rFonts w:ascii="Tahoma" w:hAnsi="Tahoma"/>
        </w:rPr>
        <w:t>, or equivalent experience</w:t>
      </w:r>
      <w:r w:rsidRPr="005F3B3A">
        <w:rPr>
          <w:rFonts w:ascii="Tahoma" w:hAnsi="Tahoma"/>
        </w:rPr>
        <w:t>.</w:t>
      </w:r>
    </w:p>
    <w:p w:rsidR="005F3B3A" w:rsidRPr="005F3B3A" w:rsidRDefault="005F3B3A" w:rsidP="005F3B3A">
      <w:pPr>
        <w:pStyle w:val="ListParagraph"/>
        <w:numPr>
          <w:ilvl w:val="0"/>
          <w:numId w:val="35"/>
        </w:numPr>
        <w:rPr>
          <w:rFonts w:ascii="Tahoma" w:hAnsi="Tahoma"/>
        </w:rPr>
      </w:pPr>
      <w:r w:rsidRPr="005F3B3A">
        <w:rPr>
          <w:rFonts w:ascii="Tahoma" w:hAnsi="Tahoma"/>
        </w:rPr>
        <w:t>Faculty qualifications, as defined by the W. P. Carey School of Business for AACSB</w:t>
      </w:r>
      <w:r>
        <w:rPr>
          <w:rFonts w:ascii="Tahoma" w:hAnsi="Tahoma"/>
        </w:rPr>
        <w:t xml:space="preserve"> </w:t>
      </w:r>
      <w:r w:rsidRPr="005F3B3A">
        <w:rPr>
          <w:rFonts w:ascii="Tahoma" w:hAnsi="Tahoma"/>
        </w:rPr>
        <w:t>accreditation purposes and as assigned by the department head.</w:t>
      </w:r>
    </w:p>
    <w:p w:rsidR="005F3B3A" w:rsidRPr="005F3B3A" w:rsidRDefault="005F3B3A" w:rsidP="005F3B3A">
      <w:pPr>
        <w:pStyle w:val="ListParagraph"/>
        <w:ind w:left="0"/>
        <w:rPr>
          <w:rFonts w:ascii="Tahoma" w:hAnsi="Tahoma"/>
        </w:rPr>
      </w:pPr>
    </w:p>
    <w:p w:rsidR="005F3B3A" w:rsidRPr="005F3B3A" w:rsidRDefault="005F3B3A" w:rsidP="005F3B3A">
      <w:pPr>
        <w:pStyle w:val="ListParagraph"/>
        <w:ind w:left="0"/>
        <w:rPr>
          <w:rFonts w:ascii="Tahoma" w:hAnsi="Tahoma"/>
        </w:rPr>
      </w:pPr>
      <w:r w:rsidRPr="005F3B3A">
        <w:rPr>
          <w:rFonts w:ascii="Tahoma" w:hAnsi="Tahoma"/>
        </w:rPr>
        <w:t>To maintain a lecturer rank designation, the minimum criteria must be maintained.</w:t>
      </w:r>
    </w:p>
    <w:p w:rsidR="000C5682" w:rsidRPr="00E16C82" w:rsidRDefault="000C5682" w:rsidP="000C5682">
      <w:pPr>
        <w:pStyle w:val="ListParagraph"/>
        <w:ind w:left="0"/>
        <w:rPr>
          <w:rFonts w:ascii="Tahoma" w:hAnsi="Tahoma"/>
        </w:rPr>
      </w:pPr>
    </w:p>
    <w:p w:rsidR="000C5682" w:rsidRPr="005772D4" w:rsidRDefault="005F3B3A" w:rsidP="000C5682">
      <w:pPr>
        <w:rPr>
          <w:rFonts w:cs="Arial"/>
        </w:rPr>
      </w:pPr>
      <w:r>
        <w:rPr>
          <w:rFonts w:ascii="Tahoma" w:hAnsi="Tahoma" w:cs="Arial"/>
        </w:rPr>
        <w:t xml:space="preserve">Senior </w:t>
      </w:r>
      <w:r w:rsidR="00AA2C73">
        <w:rPr>
          <w:rFonts w:ascii="Tahoma" w:hAnsi="Tahoma" w:cs="Arial"/>
        </w:rPr>
        <w:t>l</w:t>
      </w:r>
      <w:r>
        <w:rPr>
          <w:rFonts w:ascii="Tahoma" w:hAnsi="Tahoma" w:cs="Arial"/>
        </w:rPr>
        <w:t>ecturers who</w:t>
      </w:r>
      <w:r w:rsidR="000C5682" w:rsidRPr="005772D4">
        <w:rPr>
          <w:rFonts w:ascii="Tahoma" w:hAnsi="Tahoma" w:cs="Arial"/>
        </w:rPr>
        <w:t xml:space="preserve"> have developed substantial experience and demonstrated excellent teaching may be eligible for multiple-year</w:t>
      </w:r>
      <w:r w:rsidR="000C5682">
        <w:rPr>
          <w:rFonts w:ascii="Tahoma" w:hAnsi="Tahoma" w:cs="Arial"/>
        </w:rPr>
        <w:t xml:space="preserve"> appointments. </w:t>
      </w:r>
      <w:r>
        <w:rPr>
          <w:rFonts w:ascii="Tahoma" w:hAnsi="Tahoma" w:cs="Arial"/>
        </w:rPr>
        <w:t xml:space="preserve">Principal </w:t>
      </w:r>
      <w:r w:rsidR="00AA2C73">
        <w:rPr>
          <w:rFonts w:ascii="Tahoma" w:hAnsi="Tahoma" w:cs="Arial"/>
        </w:rPr>
        <w:t>l</w:t>
      </w:r>
      <w:r>
        <w:rPr>
          <w:rFonts w:ascii="Tahoma" w:hAnsi="Tahoma" w:cs="Arial"/>
        </w:rPr>
        <w:t>ecturers w</w:t>
      </w:r>
      <w:r w:rsidR="000C5682" w:rsidRPr="005772D4">
        <w:rPr>
          <w:rFonts w:ascii="Tahoma" w:hAnsi="Tahoma" w:cs="Arial"/>
        </w:rPr>
        <w:t xml:space="preserve">ho have developed substantial experience and demonstrated excellent teaching may be eligible for </w:t>
      </w:r>
      <w:r w:rsidR="000C5682" w:rsidRPr="003F5B5B">
        <w:rPr>
          <w:rFonts w:ascii="Tahoma" w:hAnsi="Tahoma" w:cs="Arial"/>
        </w:rPr>
        <w:t xml:space="preserve">rolling </w:t>
      </w:r>
      <w:r w:rsidR="000C5682" w:rsidRPr="005772D4">
        <w:rPr>
          <w:rFonts w:ascii="Tahoma" w:hAnsi="Tahoma" w:cs="Arial"/>
        </w:rPr>
        <w:t>multiple-year</w:t>
      </w:r>
      <w:r w:rsidR="000C5682">
        <w:rPr>
          <w:rFonts w:ascii="Tahoma" w:hAnsi="Tahoma" w:cs="Arial"/>
        </w:rPr>
        <w:t xml:space="preserve"> appointments. </w:t>
      </w:r>
      <w:r w:rsidR="000C5682" w:rsidRPr="005772D4">
        <w:rPr>
          <w:rFonts w:ascii="Tahoma" w:hAnsi="Tahoma" w:cs="Arial"/>
        </w:rPr>
        <w:t xml:space="preserve">The offer or renewal of a multiple-year appointment is made at the determination of the Director and Dean, and is subject to the approval of the Provost. </w:t>
      </w:r>
    </w:p>
    <w:p w:rsidR="000C5682" w:rsidRPr="005772D4" w:rsidRDefault="000C5682" w:rsidP="000C5682">
      <w:pPr>
        <w:spacing w:before="240" w:after="60"/>
        <w:jc w:val="both"/>
        <w:rPr>
          <w:rFonts w:ascii="Tahoma" w:hAnsi="Tahoma" w:cs="Arial"/>
          <w:b/>
        </w:rPr>
      </w:pPr>
      <w:r w:rsidRPr="005772D4">
        <w:rPr>
          <w:rFonts w:ascii="Tahoma" w:hAnsi="Tahoma" w:cs="Arial"/>
          <w:b/>
        </w:rPr>
        <w:t>Annual Review</w:t>
      </w:r>
    </w:p>
    <w:p w:rsidR="000C5682" w:rsidRPr="005772D4" w:rsidRDefault="005F3B3A" w:rsidP="000C5682">
      <w:pPr>
        <w:pStyle w:val="Quick1"/>
        <w:numPr>
          <w:ilvl w:val="0"/>
          <w:numId w:val="0"/>
        </w:numPr>
        <w:tabs>
          <w:tab w:val="left" w:pos="-1440"/>
        </w:tabs>
        <w:rPr>
          <w:rFonts w:ascii="Tahoma" w:hAnsi="Tahoma" w:cs="Arial"/>
        </w:rPr>
      </w:pPr>
      <w:r>
        <w:rPr>
          <w:rFonts w:ascii="Tahoma" w:hAnsi="Tahoma" w:cs="Arial"/>
        </w:rPr>
        <w:t>Lecturers</w:t>
      </w:r>
      <w:r w:rsidR="000C5682" w:rsidRPr="005772D4">
        <w:rPr>
          <w:rFonts w:ascii="Tahoma" w:hAnsi="Tahoma" w:cs="Arial"/>
        </w:rPr>
        <w:t xml:space="preserve">, whether on year-to-year or multi-year contracts, will have their performance and portfolios reviewed annually by SAPAT and the Director. Completed portfolios should be submitted to the SAPAT in accordance with the </w:t>
      </w:r>
      <w:r w:rsidR="000C5682" w:rsidRPr="005772D4">
        <w:rPr>
          <w:rFonts w:ascii="Tahoma" w:hAnsi="Tahoma" w:cs="Arial"/>
        </w:rPr>
        <w:lastRenderedPageBreak/>
        <w:t>W.P. Carey School of Business calendar for personnel actions. A copy of the annual review will be forwarded to the Dean.</w:t>
      </w:r>
    </w:p>
    <w:p w:rsidR="000C5682" w:rsidRPr="005772D4" w:rsidRDefault="000C5682" w:rsidP="000C5682">
      <w:pPr>
        <w:rPr>
          <w:rFonts w:ascii="Tahoma" w:hAnsi="Tahoma" w:cs="Arial"/>
        </w:rPr>
      </w:pPr>
    </w:p>
    <w:p w:rsidR="000C5682" w:rsidRPr="005772D4" w:rsidRDefault="000C5682" w:rsidP="000C5682">
      <w:pPr>
        <w:pStyle w:val="Quick1"/>
        <w:numPr>
          <w:ilvl w:val="0"/>
          <w:numId w:val="0"/>
        </w:numPr>
        <w:tabs>
          <w:tab w:val="left" w:pos="-1440"/>
        </w:tabs>
        <w:rPr>
          <w:rFonts w:ascii="Tahoma" w:hAnsi="Tahoma" w:cs="Arial"/>
        </w:rPr>
      </w:pPr>
      <w:r w:rsidRPr="005772D4">
        <w:rPr>
          <w:rFonts w:ascii="Tahoma" w:hAnsi="Tahoma" w:cs="Arial"/>
        </w:rPr>
        <w:t>Consistent with the S</w:t>
      </w:r>
      <w:r w:rsidR="005E45A0">
        <w:rPr>
          <w:rFonts w:ascii="Tahoma" w:hAnsi="Tahoma" w:cs="Arial"/>
        </w:rPr>
        <w:t>OA</w:t>
      </w:r>
      <w:r w:rsidRPr="005772D4">
        <w:rPr>
          <w:rFonts w:ascii="Tahoma" w:hAnsi="Tahoma" w:cs="Arial"/>
        </w:rPr>
        <w:t xml:space="preserve"> </w:t>
      </w:r>
      <w:r w:rsidRPr="00600F30">
        <w:rPr>
          <w:rFonts w:ascii="Tahoma" w:hAnsi="Tahoma" w:cs="Arial"/>
          <w:i/>
        </w:rPr>
        <w:t>Faculty Review Procedures</w:t>
      </w:r>
      <w:r w:rsidRPr="00600F30">
        <w:rPr>
          <w:rFonts w:ascii="Tahoma" w:hAnsi="Tahoma" w:cs="Arial"/>
        </w:rPr>
        <w:t>,</w:t>
      </w:r>
      <w:r w:rsidRPr="005772D4">
        <w:rPr>
          <w:rFonts w:ascii="Tahoma" w:hAnsi="Tahoma" w:cs="Arial"/>
        </w:rPr>
        <w:t xml:space="preserve"> </w:t>
      </w:r>
      <w:r w:rsidR="005E45A0">
        <w:rPr>
          <w:rFonts w:ascii="Tahoma" w:hAnsi="Tahoma" w:cs="Arial"/>
        </w:rPr>
        <w:t>lecturers</w:t>
      </w:r>
      <w:r w:rsidRPr="005772D4">
        <w:rPr>
          <w:rFonts w:ascii="Tahoma" w:hAnsi="Tahoma" w:cs="Arial"/>
        </w:rPr>
        <w:t xml:space="preserve"> preparing portfolios for annual review should include evidence showing </w:t>
      </w:r>
      <w:r w:rsidRPr="00600F30">
        <w:rPr>
          <w:rFonts w:ascii="Tahoma" w:hAnsi="Tahoma" w:cs="Arial"/>
          <w:i/>
        </w:rPr>
        <w:t>meritorious (or higher) performance</w:t>
      </w:r>
      <w:r w:rsidRPr="005772D4">
        <w:rPr>
          <w:rFonts w:ascii="Tahoma" w:hAnsi="Tahoma" w:cs="Arial"/>
        </w:rPr>
        <w:t xml:space="preserve"> on the following dimensions: (</w:t>
      </w:r>
      <w:proofErr w:type="spellStart"/>
      <w:r w:rsidRPr="005772D4">
        <w:rPr>
          <w:rFonts w:ascii="Tahoma" w:hAnsi="Tahoma" w:cs="Arial"/>
        </w:rPr>
        <w:t>i</w:t>
      </w:r>
      <w:proofErr w:type="spellEnd"/>
      <w:r w:rsidRPr="005772D4">
        <w:rPr>
          <w:rFonts w:ascii="Tahoma" w:hAnsi="Tahoma" w:cs="Arial"/>
        </w:rPr>
        <w:t xml:space="preserve">) teaching effectiveness, </w:t>
      </w:r>
      <w:r w:rsidR="005E45A0">
        <w:rPr>
          <w:rFonts w:ascii="Tahoma" w:hAnsi="Tahoma" w:cs="Arial"/>
        </w:rPr>
        <w:t xml:space="preserve">and </w:t>
      </w:r>
      <w:r w:rsidRPr="005772D4">
        <w:rPr>
          <w:rFonts w:ascii="Tahoma" w:hAnsi="Tahoma" w:cs="Arial"/>
        </w:rPr>
        <w:t>(ii) service</w:t>
      </w:r>
      <w:r>
        <w:rPr>
          <w:rFonts w:ascii="Tahoma" w:hAnsi="Tahoma" w:cs="Arial"/>
        </w:rPr>
        <w:t xml:space="preserve"> </w:t>
      </w:r>
      <w:r w:rsidRPr="005772D4">
        <w:rPr>
          <w:rFonts w:ascii="Tahoma" w:hAnsi="Tahoma" w:cs="Arial"/>
        </w:rPr>
        <w:t>(depending on the terms of appointment)</w:t>
      </w:r>
      <w:r w:rsidR="005E45A0">
        <w:rPr>
          <w:rFonts w:ascii="Tahoma" w:hAnsi="Tahoma" w:cs="Arial"/>
        </w:rPr>
        <w:t xml:space="preserve">. </w:t>
      </w:r>
      <w:r w:rsidRPr="005772D4">
        <w:rPr>
          <w:rFonts w:ascii="Tahoma" w:hAnsi="Tahoma" w:cs="Arial"/>
        </w:rPr>
        <w:t>It is the responsibility of the faculty member to present evidence supporting performance.</w:t>
      </w:r>
    </w:p>
    <w:p w:rsidR="000C5682" w:rsidRPr="005772D4" w:rsidRDefault="000C5682" w:rsidP="000C5682">
      <w:pPr>
        <w:pStyle w:val="Quick1"/>
        <w:numPr>
          <w:ilvl w:val="0"/>
          <w:numId w:val="0"/>
        </w:numPr>
        <w:tabs>
          <w:tab w:val="left" w:pos="-1440"/>
        </w:tabs>
        <w:rPr>
          <w:rFonts w:ascii="Tahoma" w:hAnsi="Tahoma" w:cs="Arial"/>
        </w:rPr>
      </w:pPr>
    </w:p>
    <w:p w:rsidR="000C5682" w:rsidRDefault="000C5682" w:rsidP="000C5682">
      <w:pPr>
        <w:pStyle w:val="Quick1"/>
        <w:numPr>
          <w:ilvl w:val="0"/>
          <w:numId w:val="0"/>
        </w:numPr>
        <w:tabs>
          <w:tab w:val="left" w:pos="-1440"/>
        </w:tabs>
        <w:spacing w:after="60"/>
        <w:rPr>
          <w:rFonts w:ascii="Tahoma" w:hAnsi="Tahoma" w:cs="Arial"/>
          <w:i/>
        </w:rPr>
      </w:pPr>
      <w:r w:rsidRPr="005772D4">
        <w:rPr>
          <w:rFonts w:ascii="Tahoma" w:hAnsi="Tahoma" w:cs="Arial"/>
          <w:i/>
        </w:rPr>
        <w:t xml:space="preserve">Teaching </w:t>
      </w:r>
      <w:r>
        <w:rPr>
          <w:rFonts w:ascii="Tahoma" w:hAnsi="Tahoma" w:cs="Arial"/>
          <w:i/>
        </w:rPr>
        <w:t>E</w:t>
      </w:r>
      <w:r w:rsidRPr="005772D4">
        <w:rPr>
          <w:rFonts w:ascii="Tahoma" w:hAnsi="Tahoma" w:cs="Arial"/>
          <w:i/>
        </w:rPr>
        <w:t>ffectiveness</w:t>
      </w:r>
    </w:p>
    <w:p w:rsidR="000C5682" w:rsidRPr="005772D4" w:rsidRDefault="000C5682" w:rsidP="000C5682">
      <w:pPr>
        <w:pStyle w:val="Quick1"/>
        <w:numPr>
          <w:ilvl w:val="0"/>
          <w:numId w:val="0"/>
        </w:numPr>
        <w:tabs>
          <w:tab w:val="left" w:pos="-1440"/>
        </w:tabs>
        <w:rPr>
          <w:rFonts w:ascii="Tahoma" w:hAnsi="Tahoma" w:cs="Arial"/>
        </w:rPr>
      </w:pPr>
      <w:r w:rsidRPr="005772D4">
        <w:rPr>
          <w:rFonts w:ascii="Tahoma" w:hAnsi="Tahoma" w:cs="Arial"/>
        </w:rPr>
        <w:t>Teaching effectiveness is evaluated both by in-class and other measures.</w:t>
      </w:r>
      <w:r>
        <w:rPr>
          <w:rFonts w:ascii="Tahoma" w:hAnsi="Tahoma" w:cs="Arial"/>
        </w:rPr>
        <w:t xml:space="preserve"> </w:t>
      </w:r>
      <w:r w:rsidRPr="005772D4">
        <w:rPr>
          <w:rFonts w:ascii="Tahoma" w:hAnsi="Tahoma" w:cs="Arial"/>
        </w:rPr>
        <w:t>Examples of teaching effectiveness include, but are not limited to</w:t>
      </w:r>
      <w:r>
        <w:rPr>
          <w:rFonts w:ascii="Tahoma" w:hAnsi="Tahoma" w:cs="Arial"/>
        </w:rPr>
        <w:t>,</w:t>
      </w:r>
      <w:r w:rsidRPr="005772D4">
        <w:rPr>
          <w:rFonts w:ascii="Tahoma" w:hAnsi="Tahoma" w:cs="Arial"/>
        </w:rPr>
        <w:t xml:space="preserve"> the following:   </w:t>
      </w:r>
      <w:r>
        <w:rPr>
          <w:rFonts w:ascii="Tahoma" w:hAnsi="Tahoma" w:cs="Arial"/>
        </w:rPr>
        <w:t>(</w:t>
      </w:r>
      <w:proofErr w:type="spellStart"/>
      <w:r>
        <w:rPr>
          <w:rFonts w:ascii="Tahoma" w:hAnsi="Tahoma" w:cs="Arial"/>
        </w:rPr>
        <w:t>i</w:t>
      </w:r>
      <w:proofErr w:type="spellEnd"/>
      <w:r>
        <w:rPr>
          <w:rFonts w:ascii="Tahoma" w:hAnsi="Tahoma" w:cs="Arial"/>
        </w:rPr>
        <w:t xml:space="preserve">) </w:t>
      </w:r>
      <w:r w:rsidRPr="005772D4">
        <w:rPr>
          <w:rFonts w:ascii="Tahoma" w:hAnsi="Tahoma"/>
        </w:rPr>
        <w:t>Student evaluation scores benchmarked to SOA in general and SOA same-course scores on the dimensions of course structure, learning climate, instructor involvement, academic rigor, and evaluation</w:t>
      </w:r>
      <w:r>
        <w:rPr>
          <w:rFonts w:ascii="Tahoma" w:hAnsi="Tahoma"/>
        </w:rPr>
        <w:t xml:space="preserve">; (ii) </w:t>
      </w:r>
      <w:r w:rsidRPr="005772D4">
        <w:rPr>
          <w:rFonts w:ascii="Tahoma" w:hAnsi="Tahoma"/>
        </w:rPr>
        <w:t xml:space="preserve">Annual review and in-class </w:t>
      </w:r>
      <w:r>
        <w:rPr>
          <w:rFonts w:ascii="Tahoma" w:hAnsi="Tahoma"/>
        </w:rPr>
        <w:t>peer review</w:t>
      </w:r>
      <w:r w:rsidRPr="005772D4">
        <w:rPr>
          <w:rFonts w:ascii="Tahoma" w:hAnsi="Tahoma"/>
        </w:rPr>
        <w:t xml:space="preserve"> of instruction on the dimensions of course structure, learning climate, instructor involvement,</w:t>
      </w:r>
      <w:r>
        <w:rPr>
          <w:rFonts w:ascii="Tahoma" w:hAnsi="Tahoma"/>
        </w:rPr>
        <w:t xml:space="preserve"> academic rigor, and evaluation; (iii) </w:t>
      </w:r>
      <w:r w:rsidRPr="005772D4">
        <w:rPr>
          <w:rFonts w:ascii="Tahoma" w:hAnsi="Tahoma"/>
        </w:rPr>
        <w:t>Design</w:t>
      </w:r>
      <w:r>
        <w:rPr>
          <w:rFonts w:ascii="Tahoma" w:hAnsi="Tahoma"/>
        </w:rPr>
        <w:t xml:space="preserve"> of </w:t>
      </w:r>
      <w:r w:rsidRPr="005772D4">
        <w:rPr>
          <w:rFonts w:ascii="Tahoma" w:hAnsi="Tahoma"/>
        </w:rPr>
        <w:t>new course or substantive redesign</w:t>
      </w:r>
      <w:r>
        <w:rPr>
          <w:rFonts w:ascii="Tahoma" w:hAnsi="Tahoma"/>
        </w:rPr>
        <w:t xml:space="preserve">; (iv) </w:t>
      </w:r>
      <w:r w:rsidRPr="005772D4">
        <w:rPr>
          <w:rFonts w:ascii="Tahoma" w:hAnsi="Tahoma"/>
        </w:rPr>
        <w:t>Design</w:t>
      </w:r>
      <w:r>
        <w:rPr>
          <w:rFonts w:ascii="Tahoma" w:hAnsi="Tahoma"/>
        </w:rPr>
        <w:t xml:space="preserve"> of </w:t>
      </w:r>
      <w:r w:rsidRPr="005772D4">
        <w:rPr>
          <w:rFonts w:ascii="Tahoma" w:hAnsi="Tahoma"/>
        </w:rPr>
        <w:t>teaching case or simulation added to course syllabus</w:t>
      </w:r>
      <w:r>
        <w:rPr>
          <w:rFonts w:ascii="Tahoma" w:hAnsi="Tahoma"/>
        </w:rPr>
        <w:t>; (v) Preparation of innovative course materials; (vi) Publication of textbooks, chapters, or cases; (vii) Completion of p</w:t>
      </w:r>
      <w:r w:rsidRPr="005772D4">
        <w:rPr>
          <w:rFonts w:ascii="Tahoma" w:hAnsi="Tahoma"/>
        </w:rPr>
        <w:t>rogram for professional development/pedagogy</w:t>
      </w:r>
      <w:r>
        <w:rPr>
          <w:rFonts w:ascii="Tahoma" w:hAnsi="Tahoma"/>
        </w:rPr>
        <w:t xml:space="preserve">; (viii) </w:t>
      </w:r>
      <w:r w:rsidRPr="005772D4">
        <w:rPr>
          <w:rFonts w:ascii="Tahoma" w:hAnsi="Tahoma"/>
        </w:rPr>
        <w:t>Maintain professional licensure/</w:t>
      </w:r>
      <w:r>
        <w:rPr>
          <w:rFonts w:ascii="Tahoma" w:hAnsi="Tahoma"/>
        </w:rPr>
        <w:t>o</w:t>
      </w:r>
      <w:r w:rsidRPr="005772D4">
        <w:rPr>
          <w:rFonts w:ascii="Tahoma" w:hAnsi="Tahoma"/>
        </w:rPr>
        <w:t>btain additional nationally recognized professional certification</w:t>
      </w:r>
      <w:r>
        <w:rPr>
          <w:rFonts w:ascii="Tahoma" w:hAnsi="Tahoma"/>
        </w:rPr>
        <w:t>; and (ix) Successful teaching in a variety of different types or courses.</w:t>
      </w:r>
    </w:p>
    <w:p w:rsidR="000C5682" w:rsidRPr="005772D4" w:rsidRDefault="000C5682" w:rsidP="000C5682">
      <w:pPr>
        <w:pStyle w:val="Quick1"/>
        <w:numPr>
          <w:ilvl w:val="0"/>
          <w:numId w:val="0"/>
        </w:numPr>
        <w:tabs>
          <w:tab w:val="left" w:pos="-1440"/>
        </w:tabs>
        <w:rPr>
          <w:rFonts w:ascii="Tahoma" w:hAnsi="Tahoma" w:cs="Arial"/>
        </w:rPr>
      </w:pPr>
    </w:p>
    <w:p w:rsidR="000C5682" w:rsidRDefault="000C5682" w:rsidP="000C5682">
      <w:pPr>
        <w:pStyle w:val="Quick1"/>
        <w:numPr>
          <w:ilvl w:val="0"/>
          <w:numId w:val="0"/>
        </w:numPr>
        <w:tabs>
          <w:tab w:val="left" w:pos="-1440"/>
        </w:tabs>
        <w:rPr>
          <w:rFonts w:ascii="Tahoma" w:hAnsi="Tahoma"/>
          <w:i/>
        </w:rPr>
      </w:pPr>
      <w:r w:rsidRPr="005772D4">
        <w:rPr>
          <w:rFonts w:ascii="Tahoma" w:hAnsi="Tahoma"/>
          <w:i/>
        </w:rPr>
        <w:t xml:space="preserve">Service </w:t>
      </w:r>
    </w:p>
    <w:p w:rsidR="000C5682" w:rsidRDefault="000C5682" w:rsidP="000C5682">
      <w:pPr>
        <w:pStyle w:val="Quick1"/>
        <w:numPr>
          <w:ilvl w:val="0"/>
          <w:numId w:val="0"/>
        </w:numPr>
        <w:tabs>
          <w:tab w:val="left" w:pos="-1440"/>
        </w:tabs>
        <w:rPr>
          <w:rFonts w:ascii="Tahoma" w:hAnsi="Tahoma"/>
        </w:rPr>
      </w:pPr>
      <w:r w:rsidRPr="005772D4">
        <w:rPr>
          <w:rFonts w:ascii="Tahoma" w:hAnsi="Tahoma"/>
        </w:rPr>
        <w:t>Service is evaluated using a variety of internal and external measures, including</w:t>
      </w:r>
      <w:r>
        <w:rPr>
          <w:rFonts w:ascii="Tahoma" w:hAnsi="Tahoma"/>
        </w:rPr>
        <w:t>, but not limited to, the following</w:t>
      </w:r>
      <w:r w:rsidRPr="005772D4">
        <w:rPr>
          <w:rFonts w:ascii="Tahoma" w:hAnsi="Tahoma"/>
        </w:rPr>
        <w:t>:</w:t>
      </w:r>
      <w:r w:rsidRPr="00E05D2D">
        <w:t xml:space="preserve"> </w:t>
      </w:r>
      <w:r>
        <w:rPr>
          <w:rFonts w:ascii="Tahoma" w:hAnsi="Tahoma"/>
        </w:rPr>
        <w:t>(</w:t>
      </w:r>
      <w:proofErr w:type="spellStart"/>
      <w:r>
        <w:rPr>
          <w:rFonts w:ascii="Tahoma" w:hAnsi="Tahoma"/>
        </w:rPr>
        <w:t>i</w:t>
      </w:r>
      <w:proofErr w:type="spellEnd"/>
      <w:r>
        <w:rPr>
          <w:rFonts w:ascii="Tahoma" w:hAnsi="Tahoma"/>
        </w:rPr>
        <w:t>) A</w:t>
      </w:r>
      <w:r w:rsidRPr="00E05D2D">
        <w:rPr>
          <w:rFonts w:ascii="Tahoma" w:hAnsi="Tahoma"/>
        </w:rPr>
        <w:t>ctive participation in academic unit or school committees related to instruction</w:t>
      </w:r>
      <w:r>
        <w:rPr>
          <w:rFonts w:ascii="Tahoma" w:hAnsi="Tahoma"/>
        </w:rPr>
        <w:t>, (ii) P</w:t>
      </w:r>
      <w:r w:rsidRPr="00E05D2D">
        <w:rPr>
          <w:rFonts w:ascii="Tahoma" w:hAnsi="Tahoma"/>
        </w:rPr>
        <w:t>articipation in national professional activities related t</w:t>
      </w:r>
      <w:r>
        <w:rPr>
          <w:rFonts w:ascii="Tahoma" w:hAnsi="Tahoma"/>
        </w:rPr>
        <w:t xml:space="preserve">o teaching, (iii) </w:t>
      </w:r>
      <w:r w:rsidRPr="00E05D2D">
        <w:rPr>
          <w:rFonts w:ascii="Tahoma" w:hAnsi="Tahoma"/>
        </w:rPr>
        <w:t>Leadership role/committee member in American Accounting Association or related conference/meeting</w:t>
      </w:r>
      <w:r>
        <w:rPr>
          <w:rFonts w:ascii="Tahoma" w:hAnsi="Tahoma"/>
        </w:rPr>
        <w:t xml:space="preserve">, (iv) </w:t>
      </w:r>
      <w:r w:rsidRPr="00E05D2D">
        <w:rPr>
          <w:rFonts w:ascii="Tahoma" w:hAnsi="Tahoma"/>
        </w:rPr>
        <w:t>Leadership role/committee member in accounting professional organizations (e.g., American Institute of Certified Public Accountants, Association of Certified Fraud Examiners) or related conference/meeting</w:t>
      </w:r>
      <w:r>
        <w:rPr>
          <w:rFonts w:ascii="Tahoma" w:hAnsi="Tahoma"/>
        </w:rPr>
        <w:t xml:space="preserve">, (v) </w:t>
      </w:r>
      <w:r w:rsidRPr="00E05D2D">
        <w:rPr>
          <w:rFonts w:ascii="Tahoma" w:hAnsi="Tahoma"/>
        </w:rPr>
        <w:t>Case competition mentoring/judging</w:t>
      </w:r>
      <w:r>
        <w:rPr>
          <w:rFonts w:ascii="Tahoma" w:hAnsi="Tahoma"/>
        </w:rPr>
        <w:t xml:space="preserve">, (vi) </w:t>
      </w:r>
      <w:r w:rsidRPr="00E05D2D">
        <w:rPr>
          <w:rFonts w:ascii="Tahoma" w:hAnsi="Tahoma"/>
        </w:rPr>
        <w:t>Beta Alpha Psi advising or mentoring</w:t>
      </w:r>
      <w:r>
        <w:rPr>
          <w:rFonts w:ascii="Tahoma" w:hAnsi="Tahoma"/>
        </w:rPr>
        <w:t xml:space="preserve">, and (vii) </w:t>
      </w:r>
      <w:r w:rsidRPr="00E05D2D">
        <w:rPr>
          <w:rFonts w:ascii="Tahoma" w:hAnsi="Tahoma"/>
        </w:rPr>
        <w:t>Supervising honors theses.</w:t>
      </w:r>
    </w:p>
    <w:p w:rsidR="000C5682" w:rsidRDefault="000C5682" w:rsidP="000C5682">
      <w:pPr>
        <w:pStyle w:val="Quick1"/>
        <w:numPr>
          <w:ilvl w:val="0"/>
          <w:numId w:val="0"/>
        </w:numPr>
        <w:tabs>
          <w:tab w:val="left" w:pos="-1440"/>
        </w:tabs>
        <w:spacing w:after="60"/>
        <w:rPr>
          <w:rFonts w:ascii="Tahoma" w:hAnsi="Tahoma"/>
        </w:rPr>
      </w:pPr>
    </w:p>
    <w:p w:rsidR="000C5682" w:rsidRPr="005772D4" w:rsidRDefault="000C5682" w:rsidP="000C5682">
      <w:pPr>
        <w:pStyle w:val="Heading3"/>
        <w:rPr>
          <w:rFonts w:ascii="Tahoma" w:hAnsi="Tahoma"/>
          <w:sz w:val="24"/>
          <w:szCs w:val="24"/>
        </w:rPr>
      </w:pPr>
      <w:r>
        <w:rPr>
          <w:rFonts w:ascii="Tahoma" w:hAnsi="Tahoma"/>
          <w:sz w:val="24"/>
          <w:szCs w:val="24"/>
        </w:rPr>
        <w:t>P</w:t>
      </w:r>
      <w:r w:rsidRPr="005772D4">
        <w:rPr>
          <w:rFonts w:ascii="Tahoma" w:hAnsi="Tahoma"/>
          <w:sz w:val="24"/>
          <w:szCs w:val="24"/>
        </w:rPr>
        <w:t>romotion</w:t>
      </w:r>
    </w:p>
    <w:p w:rsidR="000C5682" w:rsidRDefault="000C5682" w:rsidP="000C5682">
      <w:pPr>
        <w:rPr>
          <w:rFonts w:ascii="Tahoma" w:hAnsi="Tahoma"/>
        </w:rPr>
      </w:pPr>
      <w:r w:rsidRPr="00E50CC9">
        <w:rPr>
          <w:rFonts w:ascii="Tahoma" w:hAnsi="Tahoma"/>
        </w:rPr>
        <w:t>Candidates for promotion should present evidence of sustained and co</w:t>
      </w:r>
      <w:r w:rsidR="00AA2C73">
        <w:rPr>
          <w:rFonts w:ascii="Tahoma" w:hAnsi="Tahoma"/>
        </w:rPr>
        <w:t xml:space="preserve">ntinuing excellence in teaching and </w:t>
      </w:r>
      <w:r w:rsidRPr="00E50CC9">
        <w:rPr>
          <w:rFonts w:ascii="Tahoma" w:hAnsi="Tahoma"/>
        </w:rPr>
        <w:t xml:space="preserve">service, including evidence regarding AACSB faculty qualification status. </w:t>
      </w:r>
    </w:p>
    <w:p w:rsidR="000C5682" w:rsidRDefault="000C5682" w:rsidP="000C5682">
      <w:pPr>
        <w:rPr>
          <w:rFonts w:ascii="Tahoma" w:hAnsi="Tahoma"/>
        </w:rPr>
      </w:pPr>
    </w:p>
    <w:p w:rsidR="000C5682" w:rsidRDefault="000C5682" w:rsidP="000C5682">
      <w:pPr>
        <w:rPr>
          <w:rFonts w:ascii="Tahoma" w:hAnsi="Tahoma"/>
        </w:rPr>
      </w:pPr>
      <w:r w:rsidRPr="00E50CC9">
        <w:rPr>
          <w:rFonts w:ascii="Tahoma" w:hAnsi="Tahoma"/>
        </w:rPr>
        <w:t xml:space="preserve">Promotion is warranted only if and when the achievements outlined </w:t>
      </w:r>
      <w:r>
        <w:rPr>
          <w:rFonts w:ascii="Tahoma" w:hAnsi="Tahoma"/>
        </w:rPr>
        <w:t>below</w:t>
      </w:r>
      <w:r w:rsidRPr="00E50CC9">
        <w:rPr>
          <w:rFonts w:ascii="Tahoma" w:hAnsi="Tahoma"/>
        </w:rPr>
        <w:t xml:space="preserve"> are tangibly demonstrated. Thus, promotion is based neither on promise nor </w:t>
      </w:r>
      <w:r w:rsidRPr="00E50CC9">
        <w:rPr>
          <w:rFonts w:ascii="Tahoma" w:hAnsi="Tahoma"/>
        </w:rPr>
        <w:lastRenderedPageBreak/>
        <w:t>longevity. It is natural for faculty members to vary in the time required to attain the appropriate level of achievement.</w:t>
      </w:r>
    </w:p>
    <w:p w:rsidR="000C5682" w:rsidRDefault="000C5682" w:rsidP="000C5682">
      <w:pPr>
        <w:rPr>
          <w:rFonts w:ascii="Tahoma" w:hAnsi="Tahoma"/>
        </w:rPr>
      </w:pPr>
    </w:p>
    <w:p w:rsidR="000C5682" w:rsidRDefault="000C5682" w:rsidP="000C5682">
      <w:pPr>
        <w:rPr>
          <w:rFonts w:ascii="Tahoma" w:hAnsi="Tahoma"/>
        </w:rPr>
      </w:pPr>
      <w:r w:rsidRPr="00DB63AB">
        <w:rPr>
          <w:rFonts w:ascii="Tahoma" w:hAnsi="Tahoma"/>
        </w:rPr>
        <w:t>Application for and promotion to advanced rank should follow W. P. Carey School promotion procedures and time schedules established by the university.</w:t>
      </w:r>
    </w:p>
    <w:p w:rsidR="005E45A0" w:rsidRDefault="005E45A0" w:rsidP="000C5682">
      <w:pPr>
        <w:rPr>
          <w:rFonts w:ascii="Tahoma" w:hAnsi="Tahoma"/>
        </w:rPr>
      </w:pPr>
    </w:p>
    <w:p w:rsidR="005E45A0" w:rsidRPr="00DB63AB" w:rsidRDefault="005E45A0" w:rsidP="000C5682">
      <w:pPr>
        <w:rPr>
          <w:rFonts w:ascii="Tahoma" w:hAnsi="Tahoma"/>
        </w:rPr>
      </w:pPr>
      <w:r w:rsidRPr="005E45A0">
        <w:rPr>
          <w:rFonts w:ascii="Tahoma" w:hAnsi="Tahoma"/>
        </w:rPr>
        <w:t xml:space="preserve">Academic units and the school will sometimes assign roles to </w:t>
      </w:r>
      <w:r>
        <w:rPr>
          <w:rFonts w:ascii="Tahoma" w:hAnsi="Tahoma"/>
        </w:rPr>
        <w:t>l</w:t>
      </w:r>
      <w:r w:rsidRPr="005E45A0">
        <w:rPr>
          <w:rFonts w:ascii="Tahoma" w:hAnsi="Tahoma"/>
        </w:rPr>
        <w:t xml:space="preserve">ecturers that vary in their emphasis on teaching, service, and scholarship contributions. The emphasis assigned to these roles by the </w:t>
      </w:r>
      <w:r>
        <w:rPr>
          <w:rFonts w:ascii="Tahoma" w:hAnsi="Tahoma"/>
        </w:rPr>
        <w:t>l</w:t>
      </w:r>
      <w:r w:rsidRPr="005E45A0">
        <w:rPr>
          <w:rFonts w:ascii="Tahoma" w:hAnsi="Tahoma"/>
        </w:rPr>
        <w:t>ecturer’s unit will be considered in the overall evaluation of performance.</w:t>
      </w:r>
    </w:p>
    <w:p w:rsidR="000C5682" w:rsidRPr="005772D4" w:rsidRDefault="000C5682" w:rsidP="000C5682">
      <w:pPr>
        <w:pStyle w:val="Heading3"/>
        <w:rPr>
          <w:rFonts w:ascii="Tahoma" w:hAnsi="Tahoma"/>
          <w:b w:val="0"/>
          <w:i/>
          <w:sz w:val="24"/>
          <w:szCs w:val="24"/>
          <w:u w:val="single"/>
        </w:rPr>
      </w:pPr>
      <w:r w:rsidRPr="005772D4">
        <w:rPr>
          <w:rFonts w:ascii="Tahoma" w:hAnsi="Tahoma"/>
          <w:b w:val="0"/>
          <w:i/>
          <w:sz w:val="24"/>
          <w:szCs w:val="24"/>
          <w:u w:val="single"/>
        </w:rPr>
        <w:t xml:space="preserve">Promotion Criteria for </w:t>
      </w:r>
      <w:r w:rsidR="005E45A0">
        <w:rPr>
          <w:rFonts w:ascii="Tahoma" w:hAnsi="Tahoma"/>
          <w:b w:val="0"/>
          <w:i/>
          <w:sz w:val="24"/>
          <w:szCs w:val="24"/>
          <w:u w:val="single"/>
        </w:rPr>
        <w:t>Senior Lecturer</w:t>
      </w:r>
      <w:r w:rsidRPr="005772D4">
        <w:rPr>
          <w:rFonts w:ascii="Tahoma" w:hAnsi="Tahoma"/>
          <w:b w:val="0"/>
          <w:i/>
          <w:sz w:val="24"/>
          <w:szCs w:val="24"/>
          <w:u w:val="single"/>
        </w:rPr>
        <w:t>:</w:t>
      </w:r>
    </w:p>
    <w:p w:rsidR="000C5682" w:rsidRDefault="000C5682" w:rsidP="000C5682">
      <w:pPr>
        <w:rPr>
          <w:rFonts w:ascii="Tahoma" w:hAnsi="Tahoma"/>
        </w:rPr>
      </w:pPr>
      <w:r w:rsidRPr="005772D4">
        <w:rPr>
          <w:rFonts w:ascii="Tahoma" w:hAnsi="Tahoma"/>
        </w:rPr>
        <w:t xml:space="preserve">In addition to meeting the minimum criteria for </w:t>
      </w:r>
      <w:r w:rsidR="005E45A0">
        <w:rPr>
          <w:rFonts w:ascii="Tahoma" w:hAnsi="Tahoma"/>
        </w:rPr>
        <w:t>lecturers</w:t>
      </w:r>
      <w:r w:rsidRPr="005772D4">
        <w:rPr>
          <w:rFonts w:ascii="Tahoma" w:hAnsi="Tahoma"/>
        </w:rPr>
        <w:t xml:space="preserve">, </w:t>
      </w:r>
      <w:r w:rsidR="005E45A0">
        <w:rPr>
          <w:rFonts w:ascii="Tahoma" w:hAnsi="Tahoma"/>
        </w:rPr>
        <w:t>senior lecturers</w:t>
      </w:r>
      <w:r w:rsidRPr="005772D4">
        <w:rPr>
          <w:rFonts w:ascii="Tahoma" w:hAnsi="Tahoma"/>
        </w:rPr>
        <w:t xml:space="preserve"> typically demonstrate all of the following:</w:t>
      </w:r>
    </w:p>
    <w:p w:rsidR="000C5682" w:rsidRPr="005772D4" w:rsidRDefault="000C5682" w:rsidP="000C5682">
      <w:pPr>
        <w:rPr>
          <w:rFonts w:ascii="Tahoma" w:hAnsi="Tahoma"/>
        </w:rPr>
      </w:pPr>
    </w:p>
    <w:p w:rsidR="000C5682" w:rsidRPr="005772D4" w:rsidRDefault="000C5682" w:rsidP="000C5682">
      <w:pPr>
        <w:numPr>
          <w:ilvl w:val="0"/>
          <w:numId w:val="8"/>
        </w:numPr>
        <w:rPr>
          <w:rFonts w:ascii="Tahoma" w:hAnsi="Tahoma"/>
        </w:rPr>
      </w:pPr>
      <w:r w:rsidRPr="009A6D4B">
        <w:rPr>
          <w:rFonts w:ascii="Tahoma" w:hAnsi="Tahoma"/>
        </w:rPr>
        <w:t>The equivalent of five years of full-time teaching in higher education. A significant amount of this must be in courses at the four-year institution level in fields related to the W. P. Carey assignment of the faculty member. The guidelines of five years may be reduced on a case-by-case basis provided the candidate has significant scholarly research accomplishments within the discipline or substantial relevant professional experience in business.</w:t>
      </w:r>
    </w:p>
    <w:p w:rsidR="000C5682" w:rsidRPr="00E50CC9" w:rsidRDefault="000C5682" w:rsidP="000C5682">
      <w:pPr>
        <w:ind w:left="360"/>
        <w:rPr>
          <w:rFonts w:ascii="Tahoma" w:hAnsi="Tahoma"/>
        </w:rPr>
      </w:pPr>
    </w:p>
    <w:p w:rsidR="000C5682" w:rsidRPr="00E50CC9" w:rsidRDefault="000C5682" w:rsidP="000C5682">
      <w:pPr>
        <w:numPr>
          <w:ilvl w:val="0"/>
          <w:numId w:val="8"/>
        </w:numPr>
        <w:rPr>
          <w:rFonts w:ascii="Tahoma" w:hAnsi="Tahoma"/>
        </w:rPr>
      </w:pPr>
      <w:r w:rsidRPr="00E50CC9">
        <w:rPr>
          <w:rFonts w:ascii="Tahoma" w:hAnsi="Tahoma"/>
          <w:u w:val="single"/>
        </w:rPr>
        <w:t>Teaching</w:t>
      </w:r>
      <w:r w:rsidRPr="00E50CC9">
        <w:rPr>
          <w:rFonts w:ascii="Tahoma" w:hAnsi="Tahoma"/>
        </w:rPr>
        <w:t>.</w:t>
      </w:r>
      <w:r w:rsidRPr="00E50CC9">
        <w:rPr>
          <w:rFonts w:ascii="Tahoma" w:hAnsi="Tahoma"/>
        </w:rPr>
        <w:tab/>
        <w:t>Candidates for promotion should present a record of sustained long- term excellence and diversity in teaching (see criteria outlined in the Annual Review</w:t>
      </w:r>
      <w:r>
        <w:rPr>
          <w:rFonts w:ascii="Tahoma" w:hAnsi="Tahoma"/>
        </w:rPr>
        <w:t xml:space="preserve"> section</w:t>
      </w:r>
      <w:r w:rsidRPr="00E50CC9">
        <w:rPr>
          <w:rFonts w:ascii="Tahoma" w:hAnsi="Tahoma"/>
        </w:rPr>
        <w:t>). Candidates for promotion should summarize their record in the form of a teaching portfolio that describes their contribution to the teaching mission of their academic unit and the school, presents evidence of excellence in the areas noted above and any other areas relevant to their teaching role, and includes a statement of teaching philosophy.</w:t>
      </w:r>
    </w:p>
    <w:p w:rsidR="000C5682" w:rsidRPr="00E50CC9" w:rsidRDefault="000C5682" w:rsidP="000C5682">
      <w:pPr>
        <w:ind w:left="360"/>
        <w:rPr>
          <w:rFonts w:ascii="Tahoma" w:hAnsi="Tahoma"/>
        </w:rPr>
      </w:pPr>
    </w:p>
    <w:p w:rsidR="000C5682" w:rsidRPr="00E50CC9" w:rsidRDefault="000C5682" w:rsidP="000C5682">
      <w:pPr>
        <w:numPr>
          <w:ilvl w:val="0"/>
          <w:numId w:val="8"/>
        </w:numPr>
        <w:rPr>
          <w:rFonts w:ascii="Tahoma" w:hAnsi="Tahoma"/>
        </w:rPr>
      </w:pPr>
      <w:r w:rsidRPr="00E50CC9">
        <w:rPr>
          <w:rFonts w:ascii="Tahoma" w:hAnsi="Tahoma"/>
          <w:u w:val="single"/>
        </w:rPr>
        <w:t>Service – Internal and External Contributions</w:t>
      </w:r>
      <w:r w:rsidRPr="00E50CC9">
        <w:rPr>
          <w:rFonts w:ascii="Tahoma" w:hAnsi="Tahoma"/>
        </w:rPr>
        <w:t>.</w:t>
      </w:r>
      <w:r>
        <w:rPr>
          <w:rFonts w:ascii="Tahoma" w:hAnsi="Tahoma"/>
        </w:rPr>
        <w:t xml:space="preserve"> </w:t>
      </w:r>
      <w:r w:rsidRPr="00E50CC9">
        <w:rPr>
          <w:rFonts w:ascii="Tahoma" w:hAnsi="Tahoma"/>
        </w:rPr>
        <w:t>Candidates for promotion should present evidence of sustained service contributions to the mission of the academic unit, school, and/or university (internal service) and to the profession and community at large (external service)</w:t>
      </w:r>
      <w:r>
        <w:rPr>
          <w:rFonts w:ascii="Tahoma" w:hAnsi="Tahoma"/>
        </w:rPr>
        <w:t xml:space="preserve"> </w:t>
      </w:r>
      <w:r w:rsidRPr="00E50CC9">
        <w:rPr>
          <w:rFonts w:ascii="Tahoma" w:hAnsi="Tahoma"/>
        </w:rPr>
        <w:t>(see criteria outlined in the Annual Review</w:t>
      </w:r>
      <w:r>
        <w:rPr>
          <w:rFonts w:ascii="Tahoma" w:hAnsi="Tahoma"/>
        </w:rPr>
        <w:t xml:space="preserve"> section</w:t>
      </w:r>
      <w:r w:rsidRPr="00E50CC9">
        <w:rPr>
          <w:rFonts w:ascii="Tahoma" w:hAnsi="Tahoma"/>
        </w:rPr>
        <w:t xml:space="preserve">). The roles assigned within his/her unit will be considered in evaluating the magnitude of accomplishment expected in service overall, and in internal and external service. </w:t>
      </w:r>
    </w:p>
    <w:p w:rsidR="000C5682" w:rsidRPr="005772D4" w:rsidRDefault="000C5682" w:rsidP="000C5682">
      <w:pPr>
        <w:pStyle w:val="Heading3"/>
        <w:rPr>
          <w:rFonts w:ascii="Tahoma" w:hAnsi="Tahoma"/>
          <w:b w:val="0"/>
          <w:i/>
          <w:sz w:val="24"/>
          <w:szCs w:val="24"/>
          <w:u w:val="single"/>
        </w:rPr>
      </w:pPr>
      <w:r w:rsidRPr="005772D4">
        <w:rPr>
          <w:rFonts w:ascii="Tahoma" w:hAnsi="Tahoma"/>
          <w:b w:val="0"/>
          <w:i/>
          <w:sz w:val="24"/>
          <w:szCs w:val="24"/>
          <w:u w:val="single"/>
        </w:rPr>
        <w:t xml:space="preserve">Promotion Criteria for </w:t>
      </w:r>
      <w:r w:rsidR="005E45A0">
        <w:rPr>
          <w:rFonts w:ascii="Tahoma" w:hAnsi="Tahoma"/>
          <w:b w:val="0"/>
          <w:i/>
          <w:sz w:val="24"/>
          <w:szCs w:val="24"/>
          <w:u w:val="single"/>
        </w:rPr>
        <w:t>Principal Lecturer</w:t>
      </w:r>
    </w:p>
    <w:p w:rsidR="000C5682" w:rsidRDefault="000C5682" w:rsidP="000C5682">
      <w:pPr>
        <w:rPr>
          <w:rFonts w:ascii="Tahoma" w:hAnsi="Tahoma"/>
        </w:rPr>
      </w:pPr>
      <w:r w:rsidRPr="005772D4">
        <w:rPr>
          <w:rFonts w:ascii="Tahoma" w:hAnsi="Tahoma"/>
        </w:rPr>
        <w:t>In addition to meeting the minimum criteria for associate clinical professors, clinical professors typically demonstrate all of the following:</w:t>
      </w:r>
    </w:p>
    <w:p w:rsidR="000C5682" w:rsidRPr="005772D4" w:rsidRDefault="000C5682" w:rsidP="000C5682">
      <w:pPr>
        <w:rPr>
          <w:rFonts w:ascii="Tahoma" w:hAnsi="Tahoma"/>
        </w:rPr>
      </w:pPr>
    </w:p>
    <w:p w:rsidR="000C5682" w:rsidRDefault="000C5682" w:rsidP="000C5682">
      <w:pPr>
        <w:pStyle w:val="ListParagraph"/>
        <w:numPr>
          <w:ilvl w:val="0"/>
          <w:numId w:val="32"/>
        </w:numPr>
        <w:rPr>
          <w:rFonts w:ascii="Tahoma" w:hAnsi="Tahoma"/>
        </w:rPr>
      </w:pPr>
      <w:r w:rsidRPr="00D5583D">
        <w:rPr>
          <w:rFonts w:ascii="Tahoma" w:hAnsi="Tahoma"/>
        </w:rPr>
        <w:t>The equivalent of 12 years of full-time teaching in higher education. A significant amount of this must be in courses at the four-year institution level in fields related to the W. P. Carey assignment of the faculty member. The guidelines of 12 years may be reduced on a case-by-case basis provided the candidate has significant scholarship research accomplishments within the discipline or substantial relevant professional experience in business.</w:t>
      </w:r>
    </w:p>
    <w:p w:rsidR="000C5682" w:rsidRPr="00D5583D" w:rsidRDefault="000C5682" w:rsidP="000C5682">
      <w:pPr>
        <w:pStyle w:val="ListParagraph"/>
        <w:ind w:left="360"/>
        <w:rPr>
          <w:rFonts w:ascii="Tahoma" w:hAnsi="Tahoma"/>
        </w:rPr>
      </w:pPr>
    </w:p>
    <w:p w:rsidR="000C5682" w:rsidRPr="00AE7B61" w:rsidRDefault="000C5682" w:rsidP="000C5682">
      <w:pPr>
        <w:numPr>
          <w:ilvl w:val="0"/>
          <w:numId w:val="7"/>
        </w:numPr>
        <w:rPr>
          <w:rFonts w:ascii="Tahoma" w:hAnsi="Tahoma"/>
          <w:strike/>
        </w:rPr>
      </w:pPr>
      <w:r>
        <w:rPr>
          <w:rFonts w:ascii="Tahoma" w:hAnsi="Tahoma"/>
        </w:rPr>
        <w:t>Continued excellence on the dimensions of Teaching</w:t>
      </w:r>
      <w:r w:rsidR="005E45A0">
        <w:rPr>
          <w:rFonts w:ascii="Tahoma" w:hAnsi="Tahoma"/>
        </w:rPr>
        <w:t xml:space="preserve"> and </w:t>
      </w:r>
      <w:r>
        <w:rPr>
          <w:rFonts w:ascii="Tahoma" w:hAnsi="Tahoma"/>
        </w:rPr>
        <w:t xml:space="preserve">Service as outlined above. </w:t>
      </w:r>
    </w:p>
    <w:p w:rsidR="000C5682" w:rsidRDefault="000C5682" w:rsidP="000C5682"/>
    <w:p w:rsidR="000C5682" w:rsidRPr="00600F30" w:rsidRDefault="000C5682" w:rsidP="000C5682">
      <w:pPr>
        <w:widowControl w:val="0"/>
        <w:tabs>
          <w:tab w:val="left" w:pos="820"/>
        </w:tabs>
        <w:ind w:left="100" w:right="-20"/>
        <w:rPr>
          <w:rFonts w:ascii="Tahoma" w:eastAsia="Calibri" w:hAnsi="Tahoma" w:cs="Tahoma"/>
          <w:b/>
          <w:szCs w:val="22"/>
        </w:rPr>
      </w:pPr>
      <w:r w:rsidRPr="00600F30">
        <w:rPr>
          <w:rFonts w:ascii="Tahoma" w:eastAsia="Calibri" w:hAnsi="Tahoma" w:cs="Tahoma"/>
          <w:b/>
          <w:szCs w:val="22"/>
        </w:rPr>
        <w:t>Re</w:t>
      </w:r>
      <w:r w:rsidRPr="00600F30">
        <w:rPr>
          <w:rFonts w:ascii="Tahoma" w:eastAsia="Calibri" w:hAnsi="Tahoma" w:cs="Tahoma"/>
          <w:b/>
          <w:spacing w:val="-1"/>
          <w:szCs w:val="22"/>
        </w:rPr>
        <w:t>qu</w:t>
      </w:r>
      <w:r w:rsidRPr="00600F30">
        <w:rPr>
          <w:rFonts w:ascii="Tahoma" w:eastAsia="Calibri" w:hAnsi="Tahoma" w:cs="Tahoma"/>
          <w:b/>
          <w:szCs w:val="22"/>
        </w:rPr>
        <w:t>ests</w:t>
      </w:r>
      <w:r w:rsidRPr="00600F30">
        <w:rPr>
          <w:rFonts w:ascii="Tahoma" w:eastAsia="Calibri" w:hAnsi="Tahoma" w:cs="Tahoma"/>
          <w:b/>
          <w:spacing w:val="-2"/>
          <w:szCs w:val="22"/>
        </w:rPr>
        <w:t xml:space="preserve"> </w:t>
      </w:r>
      <w:r w:rsidRPr="00600F30">
        <w:rPr>
          <w:rFonts w:ascii="Tahoma" w:eastAsia="Calibri" w:hAnsi="Tahoma" w:cs="Tahoma"/>
          <w:b/>
          <w:szCs w:val="22"/>
        </w:rPr>
        <w:t>f</w:t>
      </w:r>
      <w:r w:rsidRPr="00600F30">
        <w:rPr>
          <w:rFonts w:ascii="Tahoma" w:eastAsia="Calibri" w:hAnsi="Tahoma" w:cs="Tahoma"/>
          <w:b/>
          <w:spacing w:val="1"/>
          <w:szCs w:val="22"/>
        </w:rPr>
        <w:t>o</w:t>
      </w:r>
      <w:r w:rsidRPr="00600F30">
        <w:rPr>
          <w:rFonts w:ascii="Tahoma" w:eastAsia="Calibri" w:hAnsi="Tahoma" w:cs="Tahoma"/>
          <w:b/>
          <w:szCs w:val="22"/>
        </w:rPr>
        <w:t>r</w:t>
      </w:r>
      <w:r w:rsidRPr="00600F30">
        <w:rPr>
          <w:rFonts w:ascii="Tahoma" w:eastAsia="Calibri" w:hAnsi="Tahoma" w:cs="Tahoma"/>
          <w:b/>
          <w:spacing w:val="-2"/>
          <w:szCs w:val="22"/>
        </w:rPr>
        <w:t xml:space="preserve"> </w:t>
      </w:r>
      <w:r w:rsidRPr="00600F30">
        <w:rPr>
          <w:rFonts w:ascii="Tahoma" w:eastAsia="Calibri" w:hAnsi="Tahoma" w:cs="Tahoma"/>
          <w:b/>
          <w:spacing w:val="1"/>
          <w:szCs w:val="22"/>
        </w:rPr>
        <w:t>P</w:t>
      </w:r>
      <w:r w:rsidRPr="00600F30">
        <w:rPr>
          <w:rFonts w:ascii="Tahoma" w:eastAsia="Calibri" w:hAnsi="Tahoma" w:cs="Tahoma"/>
          <w:b/>
          <w:spacing w:val="-2"/>
          <w:szCs w:val="22"/>
        </w:rPr>
        <w:t>r</w:t>
      </w:r>
      <w:r w:rsidRPr="00600F30">
        <w:rPr>
          <w:rFonts w:ascii="Tahoma" w:eastAsia="Calibri" w:hAnsi="Tahoma" w:cs="Tahoma"/>
          <w:b/>
          <w:spacing w:val="-1"/>
          <w:szCs w:val="22"/>
        </w:rPr>
        <w:t>o</w:t>
      </w:r>
      <w:r w:rsidRPr="00600F30">
        <w:rPr>
          <w:rFonts w:ascii="Tahoma" w:eastAsia="Calibri" w:hAnsi="Tahoma" w:cs="Tahoma"/>
          <w:b/>
          <w:spacing w:val="1"/>
          <w:szCs w:val="22"/>
        </w:rPr>
        <w:t>m</w:t>
      </w:r>
      <w:r w:rsidRPr="00600F30">
        <w:rPr>
          <w:rFonts w:ascii="Tahoma" w:eastAsia="Calibri" w:hAnsi="Tahoma" w:cs="Tahoma"/>
          <w:b/>
          <w:spacing w:val="-1"/>
          <w:szCs w:val="22"/>
        </w:rPr>
        <w:t>o</w:t>
      </w:r>
      <w:r w:rsidRPr="00600F30">
        <w:rPr>
          <w:rFonts w:ascii="Tahoma" w:eastAsia="Calibri" w:hAnsi="Tahoma" w:cs="Tahoma"/>
          <w:b/>
          <w:szCs w:val="22"/>
        </w:rPr>
        <w:t>ti</w:t>
      </w:r>
      <w:r w:rsidRPr="00600F30">
        <w:rPr>
          <w:rFonts w:ascii="Tahoma" w:eastAsia="Calibri" w:hAnsi="Tahoma" w:cs="Tahoma"/>
          <w:b/>
          <w:spacing w:val="1"/>
          <w:szCs w:val="22"/>
        </w:rPr>
        <w:t>o</w:t>
      </w:r>
      <w:r w:rsidRPr="00600F30">
        <w:rPr>
          <w:rFonts w:ascii="Tahoma" w:eastAsia="Calibri" w:hAnsi="Tahoma" w:cs="Tahoma"/>
          <w:b/>
          <w:szCs w:val="22"/>
        </w:rPr>
        <w:t>n</w:t>
      </w:r>
    </w:p>
    <w:p w:rsidR="000C5682" w:rsidRPr="00600F30" w:rsidRDefault="000C5682" w:rsidP="000C5682">
      <w:pPr>
        <w:widowControl w:val="0"/>
        <w:spacing w:before="9" w:line="260" w:lineRule="exact"/>
        <w:rPr>
          <w:rFonts w:ascii="Tahoma" w:eastAsia="Calibri" w:hAnsi="Tahoma" w:cs="Tahoma"/>
          <w:sz w:val="28"/>
          <w:szCs w:val="26"/>
        </w:rPr>
      </w:pPr>
    </w:p>
    <w:p w:rsidR="000C5682" w:rsidRPr="00600F30" w:rsidRDefault="000C5682" w:rsidP="000C5682">
      <w:pPr>
        <w:widowControl w:val="0"/>
        <w:ind w:left="100" w:right="127"/>
        <w:rPr>
          <w:rFonts w:ascii="Tahoma" w:eastAsia="Calibri" w:hAnsi="Tahoma" w:cs="Tahoma"/>
          <w:szCs w:val="22"/>
        </w:rPr>
      </w:pPr>
      <w:r w:rsidRPr="00600F30">
        <w:rPr>
          <w:rFonts w:ascii="Tahoma" w:eastAsia="Calibri" w:hAnsi="Tahoma" w:cs="Tahoma"/>
          <w:szCs w:val="22"/>
        </w:rPr>
        <w:t>Re</w:t>
      </w:r>
      <w:r w:rsidRPr="00600F30">
        <w:rPr>
          <w:rFonts w:ascii="Tahoma" w:eastAsia="Calibri" w:hAnsi="Tahoma" w:cs="Tahoma"/>
          <w:spacing w:val="-1"/>
          <w:szCs w:val="22"/>
        </w:rPr>
        <w:t>qu</w:t>
      </w:r>
      <w:r w:rsidRPr="00600F30">
        <w:rPr>
          <w:rFonts w:ascii="Tahoma" w:eastAsia="Calibri" w:hAnsi="Tahoma" w:cs="Tahoma"/>
          <w:szCs w:val="22"/>
        </w:rPr>
        <w:t>ests</w:t>
      </w:r>
      <w:r w:rsidRPr="00600F30">
        <w:rPr>
          <w:rFonts w:ascii="Tahoma" w:eastAsia="Calibri" w:hAnsi="Tahoma" w:cs="Tahoma"/>
          <w:spacing w:val="-2"/>
          <w:szCs w:val="22"/>
        </w:rPr>
        <w:t xml:space="preserve"> </w:t>
      </w:r>
      <w:r w:rsidRPr="00600F30">
        <w:rPr>
          <w:rFonts w:ascii="Tahoma" w:eastAsia="Calibri" w:hAnsi="Tahoma" w:cs="Tahoma"/>
          <w:szCs w:val="22"/>
        </w:rPr>
        <w:t>f</w:t>
      </w:r>
      <w:r w:rsidRPr="00600F30">
        <w:rPr>
          <w:rFonts w:ascii="Tahoma" w:eastAsia="Calibri" w:hAnsi="Tahoma" w:cs="Tahoma"/>
          <w:spacing w:val="1"/>
          <w:szCs w:val="22"/>
        </w:rPr>
        <w:t>o</w:t>
      </w:r>
      <w:r w:rsidRPr="00600F30">
        <w:rPr>
          <w:rFonts w:ascii="Tahoma" w:eastAsia="Calibri" w:hAnsi="Tahoma" w:cs="Tahoma"/>
          <w:szCs w:val="22"/>
        </w:rPr>
        <w:t>r</w:t>
      </w:r>
      <w:r w:rsidRPr="00600F30">
        <w:rPr>
          <w:rFonts w:ascii="Tahoma" w:eastAsia="Calibri" w:hAnsi="Tahoma" w:cs="Tahoma"/>
          <w:spacing w:val="-2"/>
          <w:szCs w:val="22"/>
        </w:rPr>
        <w:t xml:space="preserve"> </w:t>
      </w:r>
      <w:r w:rsidRPr="00600F30">
        <w:rPr>
          <w:rFonts w:ascii="Tahoma" w:eastAsia="Calibri" w:hAnsi="Tahoma" w:cs="Tahoma"/>
          <w:spacing w:val="-1"/>
          <w:szCs w:val="22"/>
        </w:rPr>
        <w:t>p</w:t>
      </w:r>
      <w:r w:rsidRPr="00600F30">
        <w:rPr>
          <w:rFonts w:ascii="Tahoma" w:eastAsia="Calibri" w:hAnsi="Tahoma" w:cs="Tahoma"/>
          <w:szCs w:val="22"/>
        </w:rPr>
        <w:t>r</w:t>
      </w:r>
      <w:r w:rsidRPr="00600F30">
        <w:rPr>
          <w:rFonts w:ascii="Tahoma" w:eastAsia="Calibri" w:hAnsi="Tahoma" w:cs="Tahoma"/>
          <w:spacing w:val="-1"/>
          <w:szCs w:val="22"/>
        </w:rPr>
        <w:t>o</w:t>
      </w:r>
      <w:r w:rsidRPr="00600F30">
        <w:rPr>
          <w:rFonts w:ascii="Tahoma" w:eastAsia="Calibri" w:hAnsi="Tahoma" w:cs="Tahoma"/>
          <w:spacing w:val="1"/>
          <w:szCs w:val="22"/>
        </w:rPr>
        <w:t>m</w:t>
      </w:r>
      <w:r w:rsidRPr="00600F30">
        <w:rPr>
          <w:rFonts w:ascii="Tahoma" w:eastAsia="Calibri" w:hAnsi="Tahoma" w:cs="Tahoma"/>
          <w:spacing w:val="-1"/>
          <w:szCs w:val="22"/>
        </w:rPr>
        <w:t>o</w:t>
      </w:r>
      <w:r w:rsidRPr="00600F30">
        <w:rPr>
          <w:rFonts w:ascii="Tahoma" w:eastAsia="Calibri" w:hAnsi="Tahoma" w:cs="Tahoma"/>
          <w:szCs w:val="22"/>
        </w:rPr>
        <w:t>ti</w:t>
      </w:r>
      <w:r w:rsidRPr="00600F30">
        <w:rPr>
          <w:rFonts w:ascii="Tahoma" w:eastAsia="Calibri" w:hAnsi="Tahoma" w:cs="Tahoma"/>
          <w:spacing w:val="1"/>
          <w:szCs w:val="22"/>
        </w:rPr>
        <w:t>o</w:t>
      </w:r>
      <w:r w:rsidRPr="00600F30">
        <w:rPr>
          <w:rFonts w:ascii="Tahoma" w:eastAsia="Calibri" w:hAnsi="Tahoma" w:cs="Tahoma"/>
          <w:szCs w:val="22"/>
        </w:rPr>
        <w:t>n</w:t>
      </w:r>
      <w:r w:rsidRPr="00600F30">
        <w:rPr>
          <w:rFonts w:ascii="Tahoma" w:eastAsia="Calibri" w:hAnsi="Tahoma" w:cs="Tahoma"/>
          <w:spacing w:val="-3"/>
          <w:szCs w:val="22"/>
        </w:rPr>
        <w:t xml:space="preserve"> </w:t>
      </w:r>
      <w:r w:rsidRPr="00600F30">
        <w:rPr>
          <w:rFonts w:ascii="Tahoma" w:eastAsia="Calibri" w:hAnsi="Tahoma" w:cs="Tahoma"/>
          <w:szCs w:val="22"/>
        </w:rPr>
        <w:t>s</w:t>
      </w:r>
      <w:r w:rsidRPr="00600F30">
        <w:rPr>
          <w:rFonts w:ascii="Tahoma" w:eastAsia="Calibri" w:hAnsi="Tahoma" w:cs="Tahoma"/>
          <w:spacing w:val="-1"/>
          <w:szCs w:val="22"/>
        </w:rPr>
        <w:t>h</w:t>
      </w:r>
      <w:r w:rsidRPr="00600F30">
        <w:rPr>
          <w:rFonts w:ascii="Tahoma" w:eastAsia="Calibri" w:hAnsi="Tahoma" w:cs="Tahoma"/>
          <w:spacing w:val="1"/>
          <w:szCs w:val="22"/>
        </w:rPr>
        <w:t>o</w:t>
      </w:r>
      <w:r w:rsidRPr="00600F30">
        <w:rPr>
          <w:rFonts w:ascii="Tahoma" w:eastAsia="Calibri" w:hAnsi="Tahoma" w:cs="Tahoma"/>
          <w:spacing w:val="-1"/>
          <w:szCs w:val="22"/>
        </w:rPr>
        <w:t>u</w:t>
      </w:r>
      <w:r w:rsidRPr="00600F30">
        <w:rPr>
          <w:rFonts w:ascii="Tahoma" w:eastAsia="Calibri" w:hAnsi="Tahoma" w:cs="Tahoma"/>
          <w:szCs w:val="22"/>
        </w:rPr>
        <w:t xml:space="preserve">ld </w:t>
      </w:r>
      <w:r w:rsidRPr="00600F30">
        <w:rPr>
          <w:rFonts w:ascii="Tahoma" w:eastAsia="Calibri" w:hAnsi="Tahoma" w:cs="Tahoma"/>
          <w:spacing w:val="1"/>
          <w:szCs w:val="22"/>
        </w:rPr>
        <w:t>o</w:t>
      </w:r>
      <w:r w:rsidRPr="00600F30">
        <w:rPr>
          <w:rFonts w:ascii="Tahoma" w:eastAsia="Calibri" w:hAnsi="Tahoma" w:cs="Tahoma"/>
          <w:spacing w:val="-2"/>
          <w:szCs w:val="22"/>
        </w:rPr>
        <w:t>c</w:t>
      </w:r>
      <w:r w:rsidRPr="00600F30">
        <w:rPr>
          <w:rFonts w:ascii="Tahoma" w:eastAsia="Calibri" w:hAnsi="Tahoma" w:cs="Tahoma"/>
          <w:szCs w:val="22"/>
        </w:rPr>
        <w:t>c</w:t>
      </w:r>
      <w:r w:rsidRPr="00600F30">
        <w:rPr>
          <w:rFonts w:ascii="Tahoma" w:eastAsia="Calibri" w:hAnsi="Tahoma" w:cs="Tahoma"/>
          <w:spacing w:val="-1"/>
          <w:szCs w:val="22"/>
        </w:rPr>
        <w:t>u</w:t>
      </w:r>
      <w:r w:rsidRPr="00600F30">
        <w:rPr>
          <w:rFonts w:ascii="Tahoma" w:eastAsia="Calibri" w:hAnsi="Tahoma" w:cs="Tahoma"/>
          <w:szCs w:val="22"/>
        </w:rPr>
        <w:t>r at</w:t>
      </w:r>
      <w:r w:rsidRPr="00600F30">
        <w:rPr>
          <w:rFonts w:ascii="Tahoma" w:eastAsia="Calibri" w:hAnsi="Tahoma" w:cs="Tahoma"/>
          <w:spacing w:val="-1"/>
          <w:szCs w:val="22"/>
        </w:rPr>
        <w:t xml:space="preserve"> </w:t>
      </w:r>
      <w:r w:rsidRPr="00600F30">
        <w:rPr>
          <w:rFonts w:ascii="Tahoma" w:eastAsia="Calibri" w:hAnsi="Tahoma" w:cs="Tahoma"/>
          <w:szCs w:val="22"/>
        </w:rPr>
        <w:t>t</w:t>
      </w:r>
      <w:r w:rsidRPr="00600F30">
        <w:rPr>
          <w:rFonts w:ascii="Tahoma" w:eastAsia="Calibri" w:hAnsi="Tahoma" w:cs="Tahoma"/>
          <w:spacing w:val="-1"/>
          <w:szCs w:val="22"/>
        </w:rPr>
        <w:t>h</w:t>
      </w:r>
      <w:r w:rsidRPr="00600F30">
        <w:rPr>
          <w:rFonts w:ascii="Tahoma" w:eastAsia="Calibri" w:hAnsi="Tahoma" w:cs="Tahoma"/>
          <w:szCs w:val="22"/>
        </w:rPr>
        <w:t>e</w:t>
      </w:r>
      <w:r w:rsidRPr="00600F30">
        <w:rPr>
          <w:rFonts w:ascii="Tahoma" w:eastAsia="Calibri" w:hAnsi="Tahoma" w:cs="Tahoma"/>
          <w:spacing w:val="-1"/>
          <w:szCs w:val="22"/>
        </w:rPr>
        <w:t xml:space="preserve"> </w:t>
      </w:r>
      <w:r w:rsidRPr="00600F30">
        <w:rPr>
          <w:rFonts w:ascii="Tahoma" w:eastAsia="Calibri" w:hAnsi="Tahoma" w:cs="Tahoma"/>
          <w:szCs w:val="22"/>
        </w:rPr>
        <w:t>ti</w:t>
      </w:r>
      <w:r w:rsidRPr="00600F30">
        <w:rPr>
          <w:rFonts w:ascii="Tahoma" w:eastAsia="Calibri" w:hAnsi="Tahoma" w:cs="Tahoma"/>
          <w:spacing w:val="-1"/>
          <w:szCs w:val="22"/>
        </w:rPr>
        <w:t>m</w:t>
      </w:r>
      <w:r w:rsidRPr="00600F30">
        <w:rPr>
          <w:rFonts w:ascii="Tahoma" w:eastAsia="Calibri" w:hAnsi="Tahoma" w:cs="Tahoma"/>
          <w:szCs w:val="22"/>
        </w:rPr>
        <w:t>e</w:t>
      </w:r>
      <w:r w:rsidRPr="00600F30">
        <w:rPr>
          <w:rFonts w:ascii="Tahoma" w:eastAsia="Calibri" w:hAnsi="Tahoma" w:cs="Tahoma"/>
          <w:spacing w:val="-1"/>
          <w:szCs w:val="22"/>
        </w:rPr>
        <w:t xml:space="preserve"> </w:t>
      </w:r>
      <w:r w:rsidRPr="00600F30">
        <w:rPr>
          <w:rFonts w:ascii="Tahoma" w:eastAsia="Calibri" w:hAnsi="Tahoma" w:cs="Tahoma"/>
          <w:spacing w:val="1"/>
          <w:szCs w:val="22"/>
        </w:rPr>
        <w:t>o</w:t>
      </w:r>
      <w:r w:rsidRPr="00600F30">
        <w:rPr>
          <w:rFonts w:ascii="Tahoma" w:eastAsia="Calibri" w:hAnsi="Tahoma" w:cs="Tahoma"/>
          <w:szCs w:val="22"/>
        </w:rPr>
        <w:t>f t</w:t>
      </w:r>
      <w:r w:rsidRPr="00600F30">
        <w:rPr>
          <w:rFonts w:ascii="Tahoma" w:eastAsia="Calibri" w:hAnsi="Tahoma" w:cs="Tahoma"/>
          <w:spacing w:val="-3"/>
          <w:szCs w:val="22"/>
        </w:rPr>
        <w:t>h</w:t>
      </w:r>
      <w:r w:rsidRPr="00600F30">
        <w:rPr>
          <w:rFonts w:ascii="Tahoma" w:eastAsia="Calibri" w:hAnsi="Tahoma" w:cs="Tahoma"/>
          <w:szCs w:val="22"/>
        </w:rPr>
        <w:t>e</w:t>
      </w:r>
      <w:r w:rsidRPr="00600F30">
        <w:rPr>
          <w:rFonts w:ascii="Tahoma" w:eastAsia="Calibri" w:hAnsi="Tahoma" w:cs="Tahoma"/>
          <w:spacing w:val="1"/>
          <w:szCs w:val="22"/>
        </w:rPr>
        <w:t xml:space="preserve"> </w:t>
      </w:r>
      <w:r w:rsidRPr="00600F30">
        <w:rPr>
          <w:rFonts w:ascii="Tahoma" w:eastAsia="Calibri" w:hAnsi="Tahoma" w:cs="Tahoma"/>
          <w:spacing w:val="-1"/>
          <w:szCs w:val="22"/>
        </w:rPr>
        <w:t>n</w:t>
      </w:r>
      <w:r w:rsidRPr="00600F30">
        <w:rPr>
          <w:rFonts w:ascii="Tahoma" w:eastAsia="Calibri" w:hAnsi="Tahoma" w:cs="Tahoma"/>
          <w:spacing w:val="1"/>
          <w:szCs w:val="22"/>
        </w:rPr>
        <w:t>o</w:t>
      </w:r>
      <w:r w:rsidRPr="00600F30">
        <w:rPr>
          <w:rFonts w:ascii="Tahoma" w:eastAsia="Calibri" w:hAnsi="Tahoma" w:cs="Tahoma"/>
          <w:spacing w:val="-3"/>
          <w:szCs w:val="22"/>
        </w:rPr>
        <w:t>r</w:t>
      </w:r>
      <w:r w:rsidRPr="00600F30">
        <w:rPr>
          <w:rFonts w:ascii="Tahoma" w:eastAsia="Calibri" w:hAnsi="Tahoma" w:cs="Tahoma"/>
          <w:spacing w:val="1"/>
          <w:szCs w:val="22"/>
        </w:rPr>
        <w:t>m</w:t>
      </w:r>
      <w:r w:rsidRPr="00600F30">
        <w:rPr>
          <w:rFonts w:ascii="Tahoma" w:eastAsia="Calibri" w:hAnsi="Tahoma" w:cs="Tahoma"/>
          <w:szCs w:val="22"/>
        </w:rPr>
        <w:t xml:space="preserve">al </w:t>
      </w:r>
      <w:r w:rsidRPr="00600F30">
        <w:rPr>
          <w:rFonts w:ascii="Tahoma" w:eastAsia="Calibri" w:hAnsi="Tahoma" w:cs="Tahoma"/>
          <w:spacing w:val="-3"/>
          <w:szCs w:val="22"/>
        </w:rPr>
        <w:t>r</w:t>
      </w:r>
      <w:r w:rsidRPr="00600F30">
        <w:rPr>
          <w:rFonts w:ascii="Tahoma" w:eastAsia="Calibri" w:hAnsi="Tahoma" w:cs="Tahoma"/>
          <w:szCs w:val="22"/>
        </w:rPr>
        <w:t>e</w:t>
      </w:r>
      <w:r w:rsidRPr="00600F30">
        <w:rPr>
          <w:rFonts w:ascii="Tahoma" w:eastAsia="Calibri" w:hAnsi="Tahoma" w:cs="Tahoma"/>
          <w:spacing w:val="1"/>
          <w:szCs w:val="22"/>
        </w:rPr>
        <w:t>v</w:t>
      </w:r>
      <w:r w:rsidRPr="00600F30">
        <w:rPr>
          <w:rFonts w:ascii="Tahoma" w:eastAsia="Calibri" w:hAnsi="Tahoma" w:cs="Tahoma"/>
          <w:spacing w:val="-3"/>
          <w:szCs w:val="22"/>
        </w:rPr>
        <w:t>i</w:t>
      </w:r>
      <w:r w:rsidRPr="00600F30">
        <w:rPr>
          <w:rFonts w:ascii="Tahoma" w:eastAsia="Calibri" w:hAnsi="Tahoma" w:cs="Tahoma"/>
          <w:szCs w:val="22"/>
        </w:rPr>
        <w:t>ew</w:t>
      </w:r>
      <w:r w:rsidRPr="00600F30">
        <w:rPr>
          <w:rFonts w:ascii="Tahoma" w:eastAsia="Calibri" w:hAnsi="Tahoma" w:cs="Tahoma"/>
          <w:spacing w:val="1"/>
          <w:szCs w:val="22"/>
        </w:rPr>
        <w:t xml:space="preserve"> </w:t>
      </w:r>
      <w:r w:rsidRPr="00600F30">
        <w:rPr>
          <w:rFonts w:ascii="Tahoma" w:eastAsia="Calibri" w:hAnsi="Tahoma" w:cs="Tahoma"/>
          <w:szCs w:val="22"/>
        </w:rPr>
        <w:t>a</w:t>
      </w:r>
      <w:r w:rsidRPr="00600F30">
        <w:rPr>
          <w:rFonts w:ascii="Tahoma" w:eastAsia="Calibri" w:hAnsi="Tahoma" w:cs="Tahoma"/>
          <w:spacing w:val="-1"/>
          <w:szCs w:val="22"/>
        </w:rPr>
        <w:t>n</w:t>
      </w:r>
      <w:r w:rsidRPr="00600F30">
        <w:rPr>
          <w:rFonts w:ascii="Tahoma" w:eastAsia="Calibri" w:hAnsi="Tahoma" w:cs="Tahoma"/>
          <w:szCs w:val="22"/>
        </w:rPr>
        <w:t>d</w:t>
      </w:r>
      <w:r w:rsidRPr="00600F30">
        <w:rPr>
          <w:rFonts w:ascii="Tahoma" w:eastAsia="Calibri" w:hAnsi="Tahoma" w:cs="Tahoma"/>
          <w:spacing w:val="-3"/>
          <w:szCs w:val="22"/>
        </w:rPr>
        <w:t xml:space="preserve"> </w:t>
      </w:r>
      <w:r w:rsidRPr="00600F30">
        <w:rPr>
          <w:rFonts w:ascii="Tahoma" w:eastAsia="Calibri" w:hAnsi="Tahoma" w:cs="Tahoma"/>
          <w:szCs w:val="22"/>
        </w:rPr>
        <w:t>are</w:t>
      </w:r>
      <w:r w:rsidRPr="00600F30">
        <w:rPr>
          <w:rFonts w:ascii="Tahoma" w:eastAsia="Calibri" w:hAnsi="Tahoma" w:cs="Tahoma"/>
          <w:spacing w:val="1"/>
          <w:szCs w:val="22"/>
        </w:rPr>
        <w:t xml:space="preserve"> </w:t>
      </w:r>
      <w:r w:rsidRPr="00600F30">
        <w:rPr>
          <w:rFonts w:ascii="Tahoma" w:eastAsia="Calibri" w:hAnsi="Tahoma" w:cs="Tahoma"/>
          <w:spacing w:val="-3"/>
          <w:szCs w:val="22"/>
        </w:rPr>
        <w:t>d</w:t>
      </w:r>
      <w:r w:rsidRPr="00600F30">
        <w:rPr>
          <w:rFonts w:ascii="Tahoma" w:eastAsia="Calibri" w:hAnsi="Tahoma" w:cs="Tahoma"/>
          <w:spacing w:val="-1"/>
          <w:szCs w:val="22"/>
        </w:rPr>
        <w:t>u</w:t>
      </w:r>
      <w:r w:rsidRPr="00600F30">
        <w:rPr>
          <w:rFonts w:ascii="Tahoma" w:eastAsia="Calibri" w:hAnsi="Tahoma" w:cs="Tahoma"/>
          <w:szCs w:val="22"/>
        </w:rPr>
        <w:t>e</w:t>
      </w:r>
      <w:r w:rsidRPr="00600F30">
        <w:rPr>
          <w:rFonts w:ascii="Tahoma" w:eastAsia="Calibri" w:hAnsi="Tahoma" w:cs="Tahoma"/>
          <w:spacing w:val="1"/>
          <w:szCs w:val="22"/>
        </w:rPr>
        <w:t xml:space="preserve"> </w:t>
      </w:r>
      <w:r w:rsidRPr="00600F30">
        <w:rPr>
          <w:rFonts w:ascii="Tahoma" w:eastAsia="Calibri" w:hAnsi="Tahoma" w:cs="Tahoma"/>
          <w:szCs w:val="22"/>
        </w:rPr>
        <w:t>in t</w:t>
      </w:r>
      <w:r w:rsidRPr="00600F30">
        <w:rPr>
          <w:rFonts w:ascii="Tahoma" w:eastAsia="Calibri" w:hAnsi="Tahoma" w:cs="Tahoma"/>
          <w:spacing w:val="-1"/>
          <w:szCs w:val="22"/>
        </w:rPr>
        <w:t>h</w:t>
      </w:r>
      <w:r w:rsidRPr="00600F30">
        <w:rPr>
          <w:rFonts w:ascii="Tahoma" w:eastAsia="Calibri" w:hAnsi="Tahoma" w:cs="Tahoma"/>
          <w:szCs w:val="22"/>
        </w:rPr>
        <w:t>e</w:t>
      </w:r>
      <w:r w:rsidRPr="00600F30">
        <w:rPr>
          <w:rFonts w:ascii="Tahoma" w:eastAsia="Calibri" w:hAnsi="Tahoma" w:cs="Tahoma"/>
          <w:spacing w:val="-1"/>
          <w:szCs w:val="22"/>
        </w:rPr>
        <w:t xml:space="preserve"> </w:t>
      </w:r>
      <w:r w:rsidRPr="00600F30">
        <w:rPr>
          <w:rFonts w:ascii="Tahoma" w:eastAsia="Calibri" w:hAnsi="Tahoma" w:cs="Tahoma"/>
          <w:szCs w:val="22"/>
        </w:rPr>
        <w:t xml:space="preserve">Office </w:t>
      </w:r>
      <w:r w:rsidRPr="00600F30">
        <w:rPr>
          <w:rFonts w:ascii="Tahoma" w:eastAsia="Calibri" w:hAnsi="Tahoma" w:cs="Tahoma"/>
          <w:spacing w:val="1"/>
          <w:szCs w:val="22"/>
        </w:rPr>
        <w:t>o</w:t>
      </w:r>
      <w:r w:rsidRPr="00600F30">
        <w:rPr>
          <w:rFonts w:ascii="Tahoma" w:eastAsia="Calibri" w:hAnsi="Tahoma" w:cs="Tahoma"/>
          <w:szCs w:val="22"/>
        </w:rPr>
        <w:t>f t</w:t>
      </w:r>
      <w:r w:rsidRPr="00600F30">
        <w:rPr>
          <w:rFonts w:ascii="Tahoma" w:eastAsia="Calibri" w:hAnsi="Tahoma" w:cs="Tahoma"/>
          <w:spacing w:val="-1"/>
          <w:szCs w:val="22"/>
        </w:rPr>
        <w:t>h</w:t>
      </w:r>
      <w:r w:rsidRPr="00600F30">
        <w:rPr>
          <w:rFonts w:ascii="Tahoma" w:eastAsia="Calibri" w:hAnsi="Tahoma" w:cs="Tahoma"/>
          <w:szCs w:val="22"/>
        </w:rPr>
        <w:t>e</w:t>
      </w:r>
      <w:r w:rsidRPr="00600F30">
        <w:rPr>
          <w:rFonts w:ascii="Tahoma" w:eastAsia="Calibri" w:hAnsi="Tahoma" w:cs="Tahoma"/>
          <w:spacing w:val="-1"/>
          <w:szCs w:val="22"/>
        </w:rPr>
        <w:t xml:space="preserve"> </w:t>
      </w:r>
      <w:r w:rsidRPr="00600F30">
        <w:rPr>
          <w:rFonts w:ascii="Tahoma" w:eastAsia="Calibri" w:hAnsi="Tahoma" w:cs="Tahoma"/>
          <w:szCs w:val="22"/>
        </w:rPr>
        <w:t>U</w:t>
      </w:r>
      <w:r w:rsidRPr="00600F30">
        <w:rPr>
          <w:rFonts w:ascii="Tahoma" w:eastAsia="Calibri" w:hAnsi="Tahoma" w:cs="Tahoma"/>
          <w:spacing w:val="-1"/>
          <w:szCs w:val="22"/>
        </w:rPr>
        <w:t>n</w:t>
      </w:r>
      <w:r w:rsidRPr="00600F30">
        <w:rPr>
          <w:rFonts w:ascii="Tahoma" w:eastAsia="Calibri" w:hAnsi="Tahoma" w:cs="Tahoma"/>
          <w:szCs w:val="22"/>
        </w:rPr>
        <w:t>i</w:t>
      </w:r>
      <w:r w:rsidRPr="00600F30">
        <w:rPr>
          <w:rFonts w:ascii="Tahoma" w:eastAsia="Calibri" w:hAnsi="Tahoma" w:cs="Tahoma"/>
          <w:spacing w:val="-1"/>
          <w:szCs w:val="22"/>
        </w:rPr>
        <w:t>v</w:t>
      </w:r>
      <w:r w:rsidRPr="00600F30">
        <w:rPr>
          <w:rFonts w:ascii="Tahoma" w:eastAsia="Calibri" w:hAnsi="Tahoma" w:cs="Tahoma"/>
          <w:spacing w:val="1"/>
          <w:szCs w:val="22"/>
        </w:rPr>
        <w:t>e</w:t>
      </w:r>
      <w:r w:rsidRPr="00600F30">
        <w:rPr>
          <w:rFonts w:ascii="Tahoma" w:eastAsia="Calibri" w:hAnsi="Tahoma" w:cs="Tahoma"/>
          <w:szCs w:val="22"/>
        </w:rPr>
        <w:t>rsi</w:t>
      </w:r>
      <w:r w:rsidRPr="00600F30">
        <w:rPr>
          <w:rFonts w:ascii="Tahoma" w:eastAsia="Calibri" w:hAnsi="Tahoma" w:cs="Tahoma"/>
          <w:spacing w:val="-2"/>
          <w:szCs w:val="22"/>
        </w:rPr>
        <w:t>t</w:t>
      </w:r>
      <w:r w:rsidRPr="00600F30">
        <w:rPr>
          <w:rFonts w:ascii="Tahoma" w:eastAsia="Calibri" w:hAnsi="Tahoma" w:cs="Tahoma"/>
          <w:szCs w:val="22"/>
        </w:rPr>
        <w:t>y</w:t>
      </w:r>
      <w:r w:rsidRPr="00600F30">
        <w:rPr>
          <w:rFonts w:ascii="Tahoma" w:eastAsia="Calibri" w:hAnsi="Tahoma" w:cs="Tahoma"/>
          <w:spacing w:val="-1"/>
          <w:szCs w:val="22"/>
        </w:rPr>
        <w:t xml:space="preserve"> </w:t>
      </w:r>
      <w:r w:rsidRPr="00600F30">
        <w:rPr>
          <w:rFonts w:ascii="Tahoma" w:eastAsia="Calibri" w:hAnsi="Tahoma" w:cs="Tahoma"/>
          <w:spacing w:val="1"/>
          <w:szCs w:val="22"/>
        </w:rPr>
        <w:t>P</w:t>
      </w:r>
      <w:r w:rsidRPr="00600F30">
        <w:rPr>
          <w:rFonts w:ascii="Tahoma" w:eastAsia="Calibri" w:hAnsi="Tahoma" w:cs="Tahoma"/>
          <w:szCs w:val="22"/>
        </w:rPr>
        <w:t>r</w:t>
      </w:r>
      <w:r w:rsidRPr="00600F30">
        <w:rPr>
          <w:rFonts w:ascii="Tahoma" w:eastAsia="Calibri" w:hAnsi="Tahoma" w:cs="Tahoma"/>
          <w:spacing w:val="-1"/>
          <w:szCs w:val="22"/>
        </w:rPr>
        <w:t>ov</w:t>
      </w:r>
      <w:r w:rsidRPr="00600F30">
        <w:rPr>
          <w:rFonts w:ascii="Tahoma" w:eastAsia="Calibri" w:hAnsi="Tahoma" w:cs="Tahoma"/>
          <w:spacing w:val="1"/>
          <w:szCs w:val="22"/>
        </w:rPr>
        <w:t>o</w:t>
      </w:r>
      <w:r w:rsidRPr="00600F30">
        <w:rPr>
          <w:rFonts w:ascii="Tahoma" w:eastAsia="Calibri" w:hAnsi="Tahoma" w:cs="Tahoma"/>
          <w:szCs w:val="22"/>
        </w:rPr>
        <w:t>st</w:t>
      </w:r>
      <w:r w:rsidRPr="00600F30">
        <w:rPr>
          <w:rFonts w:ascii="Tahoma" w:eastAsia="Calibri" w:hAnsi="Tahoma" w:cs="Tahoma"/>
          <w:spacing w:val="1"/>
          <w:szCs w:val="22"/>
        </w:rPr>
        <w:t xml:space="preserve"> </w:t>
      </w:r>
      <w:r w:rsidRPr="00600F30">
        <w:rPr>
          <w:rFonts w:ascii="Tahoma" w:eastAsia="Calibri" w:hAnsi="Tahoma" w:cs="Tahoma"/>
          <w:spacing w:val="-3"/>
          <w:szCs w:val="22"/>
        </w:rPr>
        <w:t>b</w:t>
      </w:r>
      <w:r w:rsidRPr="00600F30">
        <w:rPr>
          <w:rFonts w:ascii="Tahoma" w:eastAsia="Calibri" w:hAnsi="Tahoma" w:cs="Tahoma"/>
          <w:szCs w:val="22"/>
        </w:rPr>
        <w:t>y</w:t>
      </w:r>
      <w:r w:rsidRPr="00600F30">
        <w:rPr>
          <w:rFonts w:ascii="Tahoma" w:eastAsia="Calibri" w:hAnsi="Tahoma" w:cs="Tahoma"/>
          <w:spacing w:val="1"/>
          <w:szCs w:val="22"/>
        </w:rPr>
        <w:t xml:space="preserve"> </w:t>
      </w:r>
      <w:r w:rsidRPr="00600F30">
        <w:rPr>
          <w:rFonts w:ascii="Tahoma" w:eastAsia="Calibri" w:hAnsi="Tahoma" w:cs="Tahoma"/>
          <w:szCs w:val="22"/>
        </w:rPr>
        <w:t>t</w:t>
      </w:r>
      <w:r w:rsidRPr="00600F30">
        <w:rPr>
          <w:rFonts w:ascii="Tahoma" w:eastAsia="Calibri" w:hAnsi="Tahoma" w:cs="Tahoma"/>
          <w:spacing w:val="-1"/>
          <w:szCs w:val="22"/>
        </w:rPr>
        <w:t>h</w:t>
      </w:r>
      <w:r w:rsidRPr="00600F30">
        <w:rPr>
          <w:rFonts w:ascii="Tahoma" w:eastAsia="Calibri" w:hAnsi="Tahoma" w:cs="Tahoma"/>
          <w:szCs w:val="22"/>
        </w:rPr>
        <w:t>e</w:t>
      </w:r>
      <w:r w:rsidRPr="00600F30">
        <w:rPr>
          <w:rFonts w:ascii="Tahoma" w:eastAsia="Calibri" w:hAnsi="Tahoma" w:cs="Tahoma"/>
          <w:spacing w:val="-1"/>
          <w:szCs w:val="22"/>
        </w:rPr>
        <w:t xml:space="preserve"> d</w:t>
      </w:r>
      <w:r w:rsidRPr="00600F30">
        <w:rPr>
          <w:rFonts w:ascii="Tahoma" w:eastAsia="Calibri" w:hAnsi="Tahoma" w:cs="Tahoma"/>
          <w:szCs w:val="22"/>
        </w:rPr>
        <w:t>ate</w:t>
      </w:r>
      <w:r w:rsidRPr="00600F30">
        <w:rPr>
          <w:rFonts w:ascii="Tahoma" w:eastAsia="Calibri" w:hAnsi="Tahoma" w:cs="Tahoma"/>
          <w:spacing w:val="-1"/>
          <w:szCs w:val="22"/>
        </w:rPr>
        <w:t xml:space="preserve"> </w:t>
      </w:r>
      <w:r w:rsidRPr="00600F30">
        <w:rPr>
          <w:rFonts w:ascii="Tahoma" w:eastAsia="Calibri" w:hAnsi="Tahoma" w:cs="Tahoma"/>
          <w:szCs w:val="22"/>
        </w:rPr>
        <w:t>s</w:t>
      </w:r>
      <w:r w:rsidRPr="00600F30">
        <w:rPr>
          <w:rFonts w:ascii="Tahoma" w:eastAsia="Calibri" w:hAnsi="Tahoma" w:cs="Tahoma"/>
          <w:spacing w:val="1"/>
          <w:szCs w:val="22"/>
        </w:rPr>
        <w:t>e</w:t>
      </w:r>
      <w:r w:rsidRPr="00600F30">
        <w:rPr>
          <w:rFonts w:ascii="Tahoma" w:eastAsia="Calibri" w:hAnsi="Tahoma" w:cs="Tahoma"/>
          <w:szCs w:val="22"/>
        </w:rPr>
        <w:t>t</w:t>
      </w:r>
      <w:r w:rsidRPr="00600F30">
        <w:rPr>
          <w:rFonts w:ascii="Tahoma" w:eastAsia="Calibri" w:hAnsi="Tahoma" w:cs="Tahoma"/>
          <w:spacing w:val="-1"/>
          <w:szCs w:val="22"/>
        </w:rPr>
        <w:t xml:space="preserve"> b</w:t>
      </w:r>
      <w:r w:rsidRPr="00600F30">
        <w:rPr>
          <w:rFonts w:ascii="Tahoma" w:eastAsia="Calibri" w:hAnsi="Tahoma" w:cs="Tahoma"/>
          <w:szCs w:val="22"/>
        </w:rPr>
        <w:t>y</w:t>
      </w:r>
      <w:r w:rsidRPr="00600F30">
        <w:rPr>
          <w:rFonts w:ascii="Tahoma" w:eastAsia="Calibri" w:hAnsi="Tahoma" w:cs="Tahoma"/>
          <w:spacing w:val="1"/>
          <w:szCs w:val="22"/>
        </w:rPr>
        <w:t xml:space="preserve"> </w:t>
      </w:r>
      <w:r w:rsidRPr="00600F30">
        <w:rPr>
          <w:rFonts w:ascii="Tahoma" w:eastAsia="Calibri" w:hAnsi="Tahoma" w:cs="Tahoma"/>
          <w:szCs w:val="22"/>
        </w:rPr>
        <w:t>t</w:t>
      </w:r>
      <w:r w:rsidRPr="00600F30">
        <w:rPr>
          <w:rFonts w:ascii="Tahoma" w:eastAsia="Calibri" w:hAnsi="Tahoma" w:cs="Tahoma"/>
          <w:spacing w:val="-3"/>
          <w:szCs w:val="22"/>
        </w:rPr>
        <w:t>h</w:t>
      </w:r>
      <w:r w:rsidRPr="00600F30">
        <w:rPr>
          <w:rFonts w:ascii="Tahoma" w:eastAsia="Calibri" w:hAnsi="Tahoma" w:cs="Tahoma"/>
          <w:szCs w:val="22"/>
        </w:rPr>
        <w:t>e</w:t>
      </w:r>
      <w:r w:rsidRPr="00600F30">
        <w:rPr>
          <w:rFonts w:ascii="Tahoma" w:eastAsia="Calibri" w:hAnsi="Tahoma" w:cs="Tahoma"/>
          <w:spacing w:val="1"/>
          <w:szCs w:val="22"/>
        </w:rPr>
        <w:t xml:space="preserve"> </w:t>
      </w:r>
      <w:r w:rsidRPr="00600F30">
        <w:rPr>
          <w:rFonts w:ascii="Tahoma" w:eastAsia="Calibri" w:hAnsi="Tahoma" w:cs="Tahoma"/>
          <w:szCs w:val="22"/>
        </w:rPr>
        <w:t>U</w:t>
      </w:r>
      <w:r w:rsidRPr="00600F30">
        <w:rPr>
          <w:rFonts w:ascii="Tahoma" w:eastAsia="Calibri" w:hAnsi="Tahoma" w:cs="Tahoma"/>
          <w:spacing w:val="-1"/>
          <w:szCs w:val="22"/>
        </w:rPr>
        <w:t>n</w:t>
      </w:r>
      <w:r w:rsidRPr="00600F30">
        <w:rPr>
          <w:rFonts w:ascii="Tahoma" w:eastAsia="Calibri" w:hAnsi="Tahoma" w:cs="Tahoma"/>
          <w:spacing w:val="-3"/>
          <w:szCs w:val="22"/>
        </w:rPr>
        <w:t>i</w:t>
      </w:r>
      <w:r w:rsidRPr="00600F30">
        <w:rPr>
          <w:rFonts w:ascii="Tahoma" w:eastAsia="Calibri" w:hAnsi="Tahoma" w:cs="Tahoma"/>
          <w:spacing w:val="1"/>
          <w:szCs w:val="22"/>
        </w:rPr>
        <w:t>v</w:t>
      </w:r>
      <w:r w:rsidRPr="00600F30">
        <w:rPr>
          <w:rFonts w:ascii="Tahoma" w:eastAsia="Calibri" w:hAnsi="Tahoma" w:cs="Tahoma"/>
          <w:spacing w:val="-2"/>
          <w:szCs w:val="22"/>
        </w:rPr>
        <w:t>e</w:t>
      </w:r>
      <w:r w:rsidRPr="00600F30">
        <w:rPr>
          <w:rFonts w:ascii="Tahoma" w:eastAsia="Calibri" w:hAnsi="Tahoma" w:cs="Tahoma"/>
          <w:szCs w:val="22"/>
        </w:rPr>
        <w:t>rsit</w:t>
      </w:r>
      <w:r w:rsidRPr="00600F30">
        <w:rPr>
          <w:rFonts w:ascii="Tahoma" w:eastAsia="Calibri" w:hAnsi="Tahoma" w:cs="Tahoma"/>
          <w:spacing w:val="1"/>
          <w:szCs w:val="22"/>
        </w:rPr>
        <w:t>y</w:t>
      </w:r>
      <w:r w:rsidRPr="00600F30">
        <w:rPr>
          <w:rFonts w:ascii="Tahoma" w:eastAsia="Calibri" w:hAnsi="Tahoma" w:cs="Tahoma"/>
          <w:szCs w:val="22"/>
        </w:rPr>
        <w:t>. If</w:t>
      </w:r>
      <w:r w:rsidRPr="00600F30">
        <w:rPr>
          <w:rFonts w:ascii="Tahoma" w:eastAsia="Calibri" w:hAnsi="Tahoma" w:cs="Tahoma"/>
          <w:spacing w:val="-2"/>
          <w:szCs w:val="22"/>
        </w:rPr>
        <w:t xml:space="preserve"> </w:t>
      </w:r>
      <w:r w:rsidRPr="00600F30">
        <w:rPr>
          <w:rFonts w:ascii="Tahoma" w:eastAsia="Calibri" w:hAnsi="Tahoma" w:cs="Tahoma"/>
          <w:szCs w:val="22"/>
        </w:rPr>
        <w:t>t</w:t>
      </w:r>
      <w:r w:rsidRPr="00600F30">
        <w:rPr>
          <w:rFonts w:ascii="Tahoma" w:eastAsia="Calibri" w:hAnsi="Tahoma" w:cs="Tahoma"/>
          <w:spacing w:val="-1"/>
          <w:szCs w:val="22"/>
        </w:rPr>
        <w:t>h</w:t>
      </w:r>
      <w:r w:rsidRPr="00600F30">
        <w:rPr>
          <w:rFonts w:ascii="Tahoma" w:eastAsia="Calibri" w:hAnsi="Tahoma" w:cs="Tahoma"/>
          <w:szCs w:val="22"/>
        </w:rPr>
        <w:t>e</w:t>
      </w:r>
      <w:r w:rsidRPr="00600F30">
        <w:rPr>
          <w:rFonts w:ascii="Tahoma" w:eastAsia="Calibri" w:hAnsi="Tahoma" w:cs="Tahoma"/>
          <w:spacing w:val="1"/>
          <w:szCs w:val="22"/>
        </w:rPr>
        <w:t xml:space="preserve"> </w:t>
      </w:r>
      <w:r w:rsidRPr="00600F30">
        <w:rPr>
          <w:rFonts w:ascii="Tahoma" w:eastAsia="Calibri" w:hAnsi="Tahoma" w:cs="Tahoma"/>
          <w:spacing w:val="-1"/>
          <w:szCs w:val="22"/>
        </w:rPr>
        <w:t>p</w:t>
      </w:r>
      <w:r w:rsidRPr="00600F30">
        <w:rPr>
          <w:rFonts w:ascii="Tahoma" w:eastAsia="Calibri" w:hAnsi="Tahoma" w:cs="Tahoma"/>
          <w:spacing w:val="-3"/>
          <w:szCs w:val="22"/>
        </w:rPr>
        <w:t>r</w:t>
      </w:r>
      <w:r w:rsidRPr="00600F30">
        <w:rPr>
          <w:rFonts w:ascii="Tahoma" w:eastAsia="Calibri" w:hAnsi="Tahoma" w:cs="Tahoma"/>
          <w:spacing w:val="1"/>
          <w:szCs w:val="22"/>
        </w:rPr>
        <w:t>o</w:t>
      </w:r>
      <w:r w:rsidRPr="00600F30">
        <w:rPr>
          <w:rFonts w:ascii="Tahoma" w:eastAsia="Calibri" w:hAnsi="Tahoma" w:cs="Tahoma"/>
          <w:spacing w:val="-1"/>
          <w:szCs w:val="22"/>
        </w:rPr>
        <w:t>m</w:t>
      </w:r>
      <w:r w:rsidRPr="00600F30">
        <w:rPr>
          <w:rFonts w:ascii="Tahoma" w:eastAsia="Calibri" w:hAnsi="Tahoma" w:cs="Tahoma"/>
          <w:spacing w:val="1"/>
          <w:szCs w:val="22"/>
        </w:rPr>
        <w:t>o</w:t>
      </w:r>
      <w:r w:rsidRPr="00600F30">
        <w:rPr>
          <w:rFonts w:ascii="Tahoma" w:eastAsia="Calibri" w:hAnsi="Tahoma" w:cs="Tahoma"/>
          <w:szCs w:val="22"/>
        </w:rPr>
        <w:t>t</w:t>
      </w:r>
      <w:r w:rsidRPr="00600F30">
        <w:rPr>
          <w:rFonts w:ascii="Tahoma" w:eastAsia="Calibri" w:hAnsi="Tahoma" w:cs="Tahoma"/>
          <w:spacing w:val="-3"/>
          <w:szCs w:val="22"/>
        </w:rPr>
        <w:t>i</w:t>
      </w:r>
      <w:r w:rsidRPr="00600F30">
        <w:rPr>
          <w:rFonts w:ascii="Tahoma" w:eastAsia="Calibri" w:hAnsi="Tahoma" w:cs="Tahoma"/>
          <w:spacing w:val="1"/>
          <w:szCs w:val="22"/>
        </w:rPr>
        <w:t>o</w:t>
      </w:r>
      <w:r w:rsidRPr="00600F30">
        <w:rPr>
          <w:rFonts w:ascii="Tahoma" w:eastAsia="Calibri" w:hAnsi="Tahoma" w:cs="Tahoma"/>
          <w:szCs w:val="22"/>
        </w:rPr>
        <w:t>n is</w:t>
      </w:r>
      <w:r w:rsidRPr="00600F30">
        <w:rPr>
          <w:rFonts w:ascii="Tahoma" w:eastAsia="Calibri" w:hAnsi="Tahoma" w:cs="Tahoma"/>
          <w:spacing w:val="-2"/>
          <w:szCs w:val="22"/>
        </w:rPr>
        <w:t xml:space="preserve"> </w:t>
      </w:r>
      <w:r w:rsidRPr="00600F30">
        <w:rPr>
          <w:rFonts w:ascii="Tahoma" w:eastAsia="Calibri" w:hAnsi="Tahoma" w:cs="Tahoma"/>
          <w:spacing w:val="-3"/>
          <w:szCs w:val="22"/>
        </w:rPr>
        <w:t>a</w:t>
      </w:r>
      <w:r w:rsidRPr="00600F30">
        <w:rPr>
          <w:rFonts w:ascii="Tahoma" w:eastAsia="Calibri" w:hAnsi="Tahoma" w:cs="Tahoma"/>
          <w:spacing w:val="1"/>
          <w:szCs w:val="22"/>
        </w:rPr>
        <w:t>w</w:t>
      </w:r>
      <w:r w:rsidRPr="00600F30">
        <w:rPr>
          <w:rFonts w:ascii="Tahoma" w:eastAsia="Calibri" w:hAnsi="Tahoma" w:cs="Tahoma"/>
          <w:szCs w:val="22"/>
        </w:rPr>
        <w:t>ar</w:t>
      </w:r>
      <w:r w:rsidRPr="00600F30">
        <w:rPr>
          <w:rFonts w:ascii="Tahoma" w:eastAsia="Calibri" w:hAnsi="Tahoma" w:cs="Tahoma"/>
          <w:spacing w:val="-1"/>
          <w:szCs w:val="22"/>
        </w:rPr>
        <w:t>d</w:t>
      </w:r>
      <w:r w:rsidRPr="00600F30">
        <w:rPr>
          <w:rFonts w:ascii="Tahoma" w:eastAsia="Calibri" w:hAnsi="Tahoma" w:cs="Tahoma"/>
          <w:spacing w:val="1"/>
          <w:szCs w:val="22"/>
        </w:rPr>
        <w:t>e</w:t>
      </w:r>
      <w:r w:rsidRPr="00600F30">
        <w:rPr>
          <w:rFonts w:ascii="Tahoma" w:eastAsia="Calibri" w:hAnsi="Tahoma" w:cs="Tahoma"/>
          <w:spacing w:val="-1"/>
          <w:szCs w:val="22"/>
        </w:rPr>
        <w:t>d</w:t>
      </w:r>
      <w:r w:rsidRPr="00600F30">
        <w:rPr>
          <w:rFonts w:ascii="Tahoma" w:eastAsia="Calibri" w:hAnsi="Tahoma" w:cs="Tahoma"/>
          <w:szCs w:val="22"/>
        </w:rPr>
        <w:t>,</w:t>
      </w:r>
      <w:r w:rsidRPr="00600F30">
        <w:rPr>
          <w:rFonts w:ascii="Tahoma" w:eastAsia="Calibri" w:hAnsi="Tahoma" w:cs="Tahoma"/>
          <w:spacing w:val="1"/>
          <w:szCs w:val="22"/>
        </w:rPr>
        <w:t xml:space="preserve"> </w:t>
      </w:r>
      <w:r w:rsidRPr="00600F30">
        <w:rPr>
          <w:rFonts w:ascii="Tahoma" w:eastAsia="Calibri" w:hAnsi="Tahoma" w:cs="Tahoma"/>
          <w:szCs w:val="22"/>
        </w:rPr>
        <w:t>it</w:t>
      </w:r>
      <w:r w:rsidRPr="00600F30">
        <w:rPr>
          <w:rFonts w:ascii="Tahoma" w:eastAsia="Calibri" w:hAnsi="Tahoma" w:cs="Tahoma"/>
          <w:spacing w:val="-1"/>
          <w:szCs w:val="22"/>
        </w:rPr>
        <w:t xml:space="preserve"> </w:t>
      </w:r>
      <w:r w:rsidRPr="00600F30">
        <w:rPr>
          <w:rFonts w:ascii="Tahoma" w:eastAsia="Calibri" w:hAnsi="Tahoma" w:cs="Tahoma"/>
          <w:spacing w:val="1"/>
          <w:szCs w:val="22"/>
        </w:rPr>
        <w:t>w</w:t>
      </w:r>
      <w:r w:rsidRPr="00600F30">
        <w:rPr>
          <w:rFonts w:ascii="Tahoma" w:eastAsia="Calibri" w:hAnsi="Tahoma" w:cs="Tahoma"/>
          <w:szCs w:val="22"/>
        </w:rPr>
        <w:t xml:space="preserve">ill </w:t>
      </w:r>
      <w:r w:rsidRPr="00600F30">
        <w:rPr>
          <w:rFonts w:ascii="Tahoma" w:eastAsia="Calibri" w:hAnsi="Tahoma" w:cs="Tahoma"/>
          <w:spacing w:val="-1"/>
          <w:szCs w:val="22"/>
        </w:rPr>
        <w:t>b</w:t>
      </w:r>
      <w:r w:rsidRPr="00600F30">
        <w:rPr>
          <w:rFonts w:ascii="Tahoma" w:eastAsia="Calibri" w:hAnsi="Tahoma" w:cs="Tahoma"/>
          <w:szCs w:val="22"/>
        </w:rPr>
        <w:t>ec</w:t>
      </w:r>
      <w:r w:rsidRPr="00600F30">
        <w:rPr>
          <w:rFonts w:ascii="Tahoma" w:eastAsia="Calibri" w:hAnsi="Tahoma" w:cs="Tahoma"/>
          <w:spacing w:val="-1"/>
          <w:szCs w:val="22"/>
        </w:rPr>
        <w:t>o</w:t>
      </w:r>
      <w:r w:rsidRPr="00600F30">
        <w:rPr>
          <w:rFonts w:ascii="Tahoma" w:eastAsia="Calibri" w:hAnsi="Tahoma" w:cs="Tahoma"/>
          <w:spacing w:val="1"/>
          <w:szCs w:val="22"/>
        </w:rPr>
        <w:t>m</w:t>
      </w:r>
      <w:r w:rsidRPr="00600F30">
        <w:rPr>
          <w:rFonts w:ascii="Tahoma" w:eastAsia="Calibri" w:hAnsi="Tahoma" w:cs="Tahoma"/>
          <w:szCs w:val="22"/>
        </w:rPr>
        <w:t>e</w:t>
      </w:r>
      <w:r w:rsidRPr="00600F30">
        <w:rPr>
          <w:rFonts w:ascii="Tahoma" w:eastAsia="Calibri" w:hAnsi="Tahoma" w:cs="Tahoma"/>
          <w:spacing w:val="-1"/>
          <w:szCs w:val="22"/>
        </w:rPr>
        <w:t xml:space="preserve"> </w:t>
      </w:r>
      <w:r w:rsidRPr="00600F30">
        <w:rPr>
          <w:rFonts w:ascii="Tahoma" w:eastAsia="Calibri" w:hAnsi="Tahoma" w:cs="Tahoma"/>
          <w:szCs w:val="22"/>
        </w:rPr>
        <w:t>eff</w:t>
      </w:r>
      <w:r w:rsidRPr="00600F30">
        <w:rPr>
          <w:rFonts w:ascii="Tahoma" w:eastAsia="Calibri" w:hAnsi="Tahoma" w:cs="Tahoma"/>
          <w:spacing w:val="-2"/>
          <w:szCs w:val="22"/>
        </w:rPr>
        <w:t>e</w:t>
      </w:r>
      <w:r w:rsidRPr="00600F30">
        <w:rPr>
          <w:rFonts w:ascii="Tahoma" w:eastAsia="Calibri" w:hAnsi="Tahoma" w:cs="Tahoma"/>
          <w:szCs w:val="22"/>
        </w:rPr>
        <w:t>cti</w:t>
      </w:r>
      <w:r w:rsidRPr="00600F30">
        <w:rPr>
          <w:rFonts w:ascii="Tahoma" w:eastAsia="Calibri" w:hAnsi="Tahoma" w:cs="Tahoma"/>
          <w:spacing w:val="-1"/>
          <w:szCs w:val="22"/>
        </w:rPr>
        <w:t>v</w:t>
      </w:r>
      <w:r w:rsidRPr="00600F30">
        <w:rPr>
          <w:rFonts w:ascii="Tahoma" w:eastAsia="Calibri" w:hAnsi="Tahoma" w:cs="Tahoma"/>
          <w:szCs w:val="22"/>
        </w:rPr>
        <w:t>e</w:t>
      </w:r>
      <w:r w:rsidRPr="00600F30">
        <w:rPr>
          <w:rFonts w:ascii="Tahoma" w:eastAsia="Calibri" w:hAnsi="Tahoma" w:cs="Tahoma"/>
          <w:spacing w:val="1"/>
          <w:szCs w:val="22"/>
        </w:rPr>
        <w:t xml:space="preserve"> </w:t>
      </w:r>
      <w:r w:rsidRPr="00600F30">
        <w:rPr>
          <w:rFonts w:ascii="Tahoma" w:eastAsia="Calibri" w:hAnsi="Tahoma" w:cs="Tahoma"/>
          <w:spacing w:val="-3"/>
          <w:szCs w:val="22"/>
        </w:rPr>
        <w:t>durin</w:t>
      </w:r>
      <w:r w:rsidRPr="00600F30">
        <w:rPr>
          <w:rFonts w:ascii="Tahoma" w:eastAsia="Calibri" w:hAnsi="Tahoma" w:cs="Tahoma"/>
          <w:szCs w:val="22"/>
        </w:rPr>
        <w:t>g</w:t>
      </w:r>
      <w:r w:rsidRPr="00600F30">
        <w:rPr>
          <w:rFonts w:ascii="Tahoma" w:eastAsia="Calibri" w:hAnsi="Tahoma" w:cs="Tahoma"/>
          <w:spacing w:val="-5"/>
          <w:szCs w:val="22"/>
        </w:rPr>
        <w:t xml:space="preserve"> </w:t>
      </w:r>
      <w:r w:rsidRPr="00600F30">
        <w:rPr>
          <w:rFonts w:ascii="Tahoma" w:eastAsia="Calibri" w:hAnsi="Tahoma" w:cs="Tahoma"/>
          <w:spacing w:val="-2"/>
          <w:szCs w:val="22"/>
        </w:rPr>
        <w:t>t</w:t>
      </w:r>
      <w:r w:rsidRPr="00600F30">
        <w:rPr>
          <w:rFonts w:ascii="Tahoma" w:eastAsia="Calibri" w:hAnsi="Tahoma" w:cs="Tahoma"/>
          <w:spacing w:val="-1"/>
          <w:szCs w:val="22"/>
        </w:rPr>
        <w:t>h</w:t>
      </w:r>
      <w:r w:rsidRPr="00600F30">
        <w:rPr>
          <w:rFonts w:ascii="Tahoma" w:eastAsia="Calibri" w:hAnsi="Tahoma" w:cs="Tahoma"/>
          <w:szCs w:val="22"/>
        </w:rPr>
        <w:t>e</w:t>
      </w:r>
      <w:r w:rsidRPr="00600F30">
        <w:rPr>
          <w:rFonts w:ascii="Tahoma" w:eastAsia="Calibri" w:hAnsi="Tahoma" w:cs="Tahoma"/>
          <w:spacing w:val="-4"/>
          <w:szCs w:val="22"/>
        </w:rPr>
        <w:t xml:space="preserve"> </w:t>
      </w:r>
      <w:r w:rsidRPr="00600F30">
        <w:rPr>
          <w:rFonts w:ascii="Tahoma" w:eastAsia="Calibri" w:hAnsi="Tahoma" w:cs="Tahoma"/>
          <w:spacing w:val="-3"/>
          <w:szCs w:val="22"/>
        </w:rPr>
        <w:t>f</w:t>
      </w:r>
      <w:r w:rsidRPr="00600F30">
        <w:rPr>
          <w:rFonts w:ascii="Tahoma" w:eastAsia="Calibri" w:hAnsi="Tahoma" w:cs="Tahoma"/>
          <w:spacing w:val="-1"/>
          <w:szCs w:val="22"/>
        </w:rPr>
        <w:t>o</w:t>
      </w:r>
      <w:r w:rsidRPr="00600F30">
        <w:rPr>
          <w:rFonts w:ascii="Tahoma" w:eastAsia="Calibri" w:hAnsi="Tahoma" w:cs="Tahoma"/>
          <w:spacing w:val="-3"/>
          <w:szCs w:val="22"/>
        </w:rPr>
        <w:t>ll</w:t>
      </w:r>
      <w:r w:rsidRPr="00600F30">
        <w:rPr>
          <w:rFonts w:ascii="Tahoma" w:eastAsia="Calibri" w:hAnsi="Tahoma" w:cs="Tahoma"/>
          <w:spacing w:val="-1"/>
          <w:szCs w:val="22"/>
        </w:rPr>
        <w:t>o</w:t>
      </w:r>
      <w:r w:rsidRPr="00600F30">
        <w:rPr>
          <w:rFonts w:ascii="Tahoma" w:eastAsia="Calibri" w:hAnsi="Tahoma" w:cs="Tahoma"/>
          <w:spacing w:val="-2"/>
          <w:szCs w:val="22"/>
        </w:rPr>
        <w:t>w</w:t>
      </w:r>
      <w:r w:rsidRPr="00600F30">
        <w:rPr>
          <w:rFonts w:ascii="Tahoma" w:eastAsia="Calibri" w:hAnsi="Tahoma" w:cs="Tahoma"/>
          <w:spacing w:val="-3"/>
          <w:szCs w:val="22"/>
        </w:rPr>
        <w:t>in</w:t>
      </w:r>
      <w:r w:rsidRPr="00600F30">
        <w:rPr>
          <w:rFonts w:ascii="Tahoma" w:eastAsia="Calibri" w:hAnsi="Tahoma" w:cs="Tahoma"/>
          <w:szCs w:val="22"/>
        </w:rPr>
        <w:t>g</w:t>
      </w:r>
      <w:r w:rsidRPr="00600F30">
        <w:rPr>
          <w:rFonts w:ascii="Tahoma" w:eastAsia="Calibri" w:hAnsi="Tahoma" w:cs="Tahoma"/>
          <w:spacing w:val="-5"/>
          <w:szCs w:val="22"/>
        </w:rPr>
        <w:t xml:space="preserve"> </w:t>
      </w:r>
      <w:r w:rsidRPr="00600F30">
        <w:rPr>
          <w:rFonts w:ascii="Tahoma" w:eastAsia="Calibri" w:hAnsi="Tahoma" w:cs="Tahoma"/>
          <w:spacing w:val="-3"/>
          <w:szCs w:val="22"/>
        </w:rPr>
        <w:t>a</w:t>
      </w:r>
      <w:r w:rsidRPr="00600F30">
        <w:rPr>
          <w:rFonts w:ascii="Tahoma" w:eastAsia="Calibri" w:hAnsi="Tahoma" w:cs="Tahoma"/>
          <w:spacing w:val="-2"/>
          <w:szCs w:val="22"/>
        </w:rPr>
        <w:t>c</w:t>
      </w:r>
      <w:r w:rsidRPr="00600F30">
        <w:rPr>
          <w:rFonts w:ascii="Tahoma" w:eastAsia="Calibri" w:hAnsi="Tahoma" w:cs="Tahoma"/>
          <w:spacing w:val="-3"/>
          <w:szCs w:val="22"/>
        </w:rPr>
        <w:t>ad</w:t>
      </w:r>
      <w:r w:rsidRPr="00600F30">
        <w:rPr>
          <w:rFonts w:ascii="Tahoma" w:eastAsia="Calibri" w:hAnsi="Tahoma" w:cs="Tahoma"/>
          <w:spacing w:val="-2"/>
          <w:szCs w:val="22"/>
        </w:rPr>
        <w:t>e</w:t>
      </w:r>
      <w:r w:rsidRPr="00600F30">
        <w:rPr>
          <w:rFonts w:ascii="Tahoma" w:eastAsia="Calibri" w:hAnsi="Tahoma" w:cs="Tahoma"/>
          <w:spacing w:val="-1"/>
          <w:szCs w:val="22"/>
        </w:rPr>
        <w:t>m</w:t>
      </w:r>
      <w:r w:rsidRPr="00600F30">
        <w:rPr>
          <w:rFonts w:ascii="Tahoma" w:eastAsia="Calibri" w:hAnsi="Tahoma" w:cs="Tahoma"/>
          <w:spacing w:val="-3"/>
          <w:szCs w:val="22"/>
        </w:rPr>
        <w:t>i</w:t>
      </w:r>
      <w:r w:rsidRPr="00600F30">
        <w:rPr>
          <w:rFonts w:ascii="Tahoma" w:eastAsia="Calibri" w:hAnsi="Tahoma" w:cs="Tahoma"/>
          <w:szCs w:val="22"/>
        </w:rPr>
        <w:t>c</w:t>
      </w:r>
      <w:r w:rsidRPr="00600F30">
        <w:rPr>
          <w:rFonts w:ascii="Tahoma" w:eastAsia="Calibri" w:hAnsi="Tahoma" w:cs="Tahoma"/>
          <w:spacing w:val="-3"/>
          <w:szCs w:val="22"/>
        </w:rPr>
        <w:t xml:space="preserve"> </w:t>
      </w:r>
      <w:r w:rsidRPr="00600F30">
        <w:rPr>
          <w:rFonts w:ascii="Tahoma" w:eastAsia="Calibri" w:hAnsi="Tahoma" w:cs="Tahoma"/>
          <w:spacing w:val="-2"/>
          <w:szCs w:val="22"/>
        </w:rPr>
        <w:t>ye</w:t>
      </w:r>
      <w:r w:rsidRPr="00600F30">
        <w:rPr>
          <w:rFonts w:ascii="Tahoma" w:eastAsia="Calibri" w:hAnsi="Tahoma" w:cs="Tahoma"/>
          <w:spacing w:val="-3"/>
          <w:szCs w:val="22"/>
        </w:rPr>
        <w:t>ar</w:t>
      </w:r>
      <w:r w:rsidRPr="00600F30">
        <w:rPr>
          <w:rFonts w:ascii="Tahoma" w:eastAsia="Calibri" w:hAnsi="Tahoma" w:cs="Tahoma"/>
          <w:szCs w:val="22"/>
        </w:rPr>
        <w:t>.</w:t>
      </w:r>
      <w:r w:rsidRPr="00600F30">
        <w:rPr>
          <w:rFonts w:ascii="Tahoma" w:eastAsia="Calibri" w:hAnsi="Tahoma" w:cs="Tahoma"/>
          <w:spacing w:val="41"/>
          <w:szCs w:val="22"/>
        </w:rPr>
        <w:t xml:space="preserve"> </w:t>
      </w:r>
      <w:r w:rsidRPr="00600F30">
        <w:rPr>
          <w:rFonts w:ascii="Tahoma" w:eastAsia="Calibri" w:hAnsi="Tahoma" w:cs="Tahoma"/>
          <w:spacing w:val="-1"/>
          <w:szCs w:val="22"/>
        </w:rPr>
        <w:t>P</w:t>
      </w:r>
      <w:r w:rsidRPr="00600F30">
        <w:rPr>
          <w:rFonts w:ascii="Tahoma" w:eastAsia="Calibri" w:hAnsi="Tahoma" w:cs="Tahoma"/>
          <w:spacing w:val="-3"/>
          <w:szCs w:val="22"/>
        </w:rPr>
        <w:t>r</w:t>
      </w:r>
      <w:r w:rsidRPr="00600F30">
        <w:rPr>
          <w:rFonts w:ascii="Tahoma" w:eastAsia="Calibri" w:hAnsi="Tahoma" w:cs="Tahoma"/>
          <w:spacing w:val="-1"/>
          <w:szCs w:val="22"/>
        </w:rPr>
        <w:t>o</w:t>
      </w:r>
      <w:r w:rsidRPr="00600F30">
        <w:rPr>
          <w:rFonts w:ascii="Tahoma" w:eastAsia="Calibri" w:hAnsi="Tahoma" w:cs="Tahoma"/>
          <w:spacing w:val="-4"/>
          <w:szCs w:val="22"/>
        </w:rPr>
        <w:t>m</w:t>
      </w:r>
      <w:r w:rsidRPr="00600F30">
        <w:rPr>
          <w:rFonts w:ascii="Tahoma" w:eastAsia="Calibri" w:hAnsi="Tahoma" w:cs="Tahoma"/>
          <w:spacing w:val="-1"/>
          <w:szCs w:val="22"/>
        </w:rPr>
        <w:t>o</w:t>
      </w:r>
      <w:r w:rsidRPr="00600F30">
        <w:rPr>
          <w:rFonts w:ascii="Tahoma" w:eastAsia="Calibri" w:hAnsi="Tahoma" w:cs="Tahoma"/>
          <w:spacing w:val="-2"/>
          <w:szCs w:val="22"/>
        </w:rPr>
        <w:t>t</w:t>
      </w:r>
      <w:r w:rsidRPr="00600F30">
        <w:rPr>
          <w:rFonts w:ascii="Tahoma" w:eastAsia="Calibri" w:hAnsi="Tahoma" w:cs="Tahoma"/>
          <w:spacing w:val="-3"/>
          <w:szCs w:val="22"/>
        </w:rPr>
        <w:t>i</w:t>
      </w:r>
      <w:r w:rsidRPr="00600F30">
        <w:rPr>
          <w:rFonts w:ascii="Tahoma" w:eastAsia="Calibri" w:hAnsi="Tahoma" w:cs="Tahoma"/>
          <w:spacing w:val="-1"/>
          <w:szCs w:val="22"/>
        </w:rPr>
        <w:t>o</w:t>
      </w:r>
      <w:r w:rsidRPr="00600F30">
        <w:rPr>
          <w:rFonts w:ascii="Tahoma" w:eastAsia="Calibri" w:hAnsi="Tahoma" w:cs="Tahoma"/>
          <w:spacing w:val="-3"/>
          <w:szCs w:val="22"/>
        </w:rPr>
        <w:t>n</w:t>
      </w:r>
      <w:r w:rsidRPr="00600F30">
        <w:rPr>
          <w:rFonts w:ascii="Tahoma" w:eastAsia="Calibri" w:hAnsi="Tahoma" w:cs="Tahoma"/>
          <w:szCs w:val="22"/>
        </w:rPr>
        <w:t>,</w:t>
      </w:r>
      <w:r w:rsidRPr="00600F30">
        <w:rPr>
          <w:rFonts w:ascii="Tahoma" w:eastAsia="Calibri" w:hAnsi="Tahoma" w:cs="Tahoma"/>
          <w:spacing w:val="-4"/>
          <w:szCs w:val="22"/>
        </w:rPr>
        <w:t xml:space="preserve"> </w:t>
      </w:r>
      <w:r w:rsidRPr="00600F30">
        <w:rPr>
          <w:rFonts w:ascii="Tahoma" w:eastAsia="Calibri" w:hAnsi="Tahoma" w:cs="Tahoma"/>
          <w:spacing w:val="-3"/>
          <w:szCs w:val="22"/>
        </w:rPr>
        <w:t>r</w:t>
      </w:r>
      <w:r w:rsidRPr="00600F30">
        <w:rPr>
          <w:rFonts w:ascii="Tahoma" w:eastAsia="Calibri" w:hAnsi="Tahoma" w:cs="Tahoma"/>
          <w:spacing w:val="-2"/>
          <w:szCs w:val="22"/>
        </w:rPr>
        <w:t>e</w:t>
      </w:r>
      <w:r w:rsidRPr="00600F30">
        <w:rPr>
          <w:rFonts w:ascii="Tahoma" w:eastAsia="Calibri" w:hAnsi="Tahoma" w:cs="Tahoma"/>
          <w:spacing w:val="-3"/>
          <w:szCs w:val="22"/>
        </w:rPr>
        <w:t>gardl</w:t>
      </w:r>
      <w:r w:rsidRPr="00600F30">
        <w:rPr>
          <w:rFonts w:ascii="Tahoma" w:eastAsia="Calibri" w:hAnsi="Tahoma" w:cs="Tahoma"/>
          <w:spacing w:val="-2"/>
          <w:szCs w:val="22"/>
        </w:rPr>
        <w:t>es</w:t>
      </w:r>
      <w:r w:rsidRPr="00600F30">
        <w:rPr>
          <w:rFonts w:ascii="Tahoma" w:eastAsia="Calibri" w:hAnsi="Tahoma" w:cs="Tahoma"/>
          <w:szCs w:val="22"/>
        </w:rPr>
        <w:t>s</w:t>
      </w:r>
      <w:r w:rsidRPr="00600F30">
        <w:rPr>
          <w:rFonts w:ascii="Tahoma" w:eastAsia="Calibri" w:hAnsi="Tahoma" w:cs="Tahoma"/>
          <w:spacing w:val="-4"/>
          <w:szCs w:val="22"/>
        </w:rPr>
        <w:t xml:space="preserve"> </w:t>
      </w:r>
      <w:r w:rsidRPr="00600F30">
        <w:rPr>
          <w:rFonts w:ascii="Tahoma" w:eastAsia="Calibri" w:hAnsi="Tahoma" w:cs="Tahoma"/>
          <w:spacing w:val="-1"/>
          <w:szCs w:val="22"/>
        </w:rPr>
        <w:t>o</w:t>
      </w:r>
      <w:r w:rsidRPr="00600F30">
        <w:rPr>
          <w:rFonts w:ascii="Tahoma" w:eastAsia="Calibri" w:hAnsi="Tahoma" w:cs="Tahoma"/>
          <w:szCs w:val="22"/>
        </w:rPr>
        <w:t>f</w:t>
      </w:r>
      <w:r w:rsidRPr="00600F30">
        <w:rPr>
          <w:rFonts w:ascii="Tahoma" w:eastAsia="Calibri" w:hAnsi="Tahoma" w:cs="Tahoma"/>
          <w:spacing w:val="-4"/>
          <w:szCs w:val="22"/>
        </w:rPr>
        <w:t xml:space="preserve"> </w:t>
      </w:r>
      <w:r w:rsidRPr="00600F30">
        <w:rPr>
          <w:rFonts w:ascii="Tahoma" w:eastAsia="Calibri" w:hAnsi="Tahoma" w:cs="Tahoma"/>
          <w:spacing w:val="-3"/>
          <w:szCs w:val="22"/>
        </w:rPr>
        <w:t>l</w:t>
      </w:r>
      <w:r w:rsidRPr="00600F30">
        <w:rPr>
          <w:rFonts w:ascii="Tahoma" w:eastAsia="Calibri" w:hAnsi="Tahoma" w:cs="Tahoma"/>
          <w:spacing w:val="-4"/>
          <w:szCs w:val="22"/>
        </w:rPr>
        <w:t>e</w:t>
      </w:r>
      <w:r w:rsidRPr="00600F30">
        <w:rPr>
          <w:rFonts w:ascii="Tahoma" w:eastAsia="Calibri" w:hAnsi="Tahoma" w:cs="Tahoma"/>
          <w:spacing w:val="-3"/>
          <w:szCs w:val="22"/>
        </w:rPr>
        <w:t>ng</w:t>
      </w:r>
      <w:r w:rsidRPr="00600F30">
        <w:rPr>
          <w:rFonts w:ascii="Tahoma" w:eastAsia="Calibri" w:hAnsi="Tahoma" w:cs="Tahoma"/>
          <w:spacing w:val="-2"/>
          <w:szCs w:val="22"/>
        </w:rPr>
        <w:t>t</w:t>
      </w:r>
      <w:r w:rsidRPr="00600F30">
        <w:rPr>
          <w:rFonts w:ascii="Tahoma" w:eastAsia="Calibri" w:hAnsi="Tahoma" w:cs="Tahoma"/>
          <w:szCs w:val="22"/>
        </w:rPr>
        <w:t>h</w:t>
      </w:r>
      <w:r w:rsidRPr="00600F30">
        <w:rPr>
          <w:rFonts w:ascii="Tahoma" w:eastAsia="Calibri" w:hAnsi="Tahoma" w:cs="Tahoma"/>
          <w:spacing w:val="-5"/>
          <w:szCs w:val="22"/>
        </w:rPr>
        <w:t xml:space="preserve"> </w:t>
      </w:r>
      <w:r w:rsidRPr="00600F30">
        <w:rPr>
          <w:rFonts w:ascii="Tahoma" w:eastAsia="Calibri" w:hAnsi="Tahoma" w:cs="Tahoma"/>
          <w:spacing w:val="-1"/>
          <w:szCs w:val="22"/>
        </w:rPr>
        <w:t>o</w:t>
      </w:r>
      <w:r w:rsidRPr="00600F30">
        <w:rPr>
          <w:rFonts w:ascii="Tahoma" w:eastAsia="Calibri" w:hAnsi="Tahoma" w:cs="Tahoma"/>
          <w:szCs w:val="22"/>
        </w:rPr>
        <w:t xml:space="preserve">f </w:t>
      </w:r>
      <w:r w:rsidRPr="00600F30">
        <w:rPr>
          <w:rFonts w:ascii="Tahoma" w:eastAsia="Calibri" w:hAnsi="Tahoma" w:cs="Tahoma"/>
          <w:spacing w:val="-3"/>
          <w:szCs w:val="22"/>
        </w:rPr>
        <w:t>app</w:t>
      </w:r>
      <w:r w:rsidRPr="00600F30">
        <w:rPr>
          <w:rFonts w:ascii="Tahoma" w:eastAsia="Calibri" w:hAnsi="Tahoma" w:cs="Tahoma"/>
          <w:spacing w:val="-1"/>
          <w:szCs w:val="22"/>
        </w:rPr>
        <w:t>o</w:t>
      </w:r>
      <w:r w:rsidRPr="00600F30">
        <w:rPr>
          <w:rFonts w:ascii="Tahoma" w:eastAsia="Calibri" w:hAnsi="Tahoma" w:cs="Tahoma"/>
          <w:spacing w:val="-3"/>
          <w:szCs w:val="22"/>
        </w:rPr>
        <w:t>in</w:t>
      </w:r>
      <w:r w:rsidRPr="00600F30">
        <w:rPr>
          <w:rFonts w:ascii="Tahoma" w:eastAsia="Calibri" w:hAnsi="Tahoma" w:cs="Tahoma"/>
          <w:spacing w:val="-2"/>
          <w:szCs w:val="22"/>
        </w:rPr>
        <w:t>t</w:t>
      </w:r>
      <w:r w:rsidRPr="00600F30">
        <w:rPr>
          <w:rFonts w:ascii="Tahoma" w:eastAsia="Calibri" w:hAnsi="Tahoma" w:cs="Tahoma"/>
          <w:spacing w:val="-1"/>
          <w:szCs w:val="22"/>
        </w:rPr>
        <w:t>m</w:t>
      </w:r>
      <w:r w:rsidRPr="00600F30">
        <w:rPr>
          <w:rFonts w:ascii="Tahoma" w:eastAsia="Calibri" w:hAnsi="Tahoma" w:cs="Tahoma"/>
          <w:spacing w:val="-2"/>
          <w:szCs w:val="22"/>
        </w:rPr>
        <w:t>e</w:t>
      </w:r>
      <w:r w:rsidRPr="00600F30">
        <w:rPr>
          <w:rFonts w:ascii="Tahoma" w:eastAsia="Calibri" w:hAnsi="Tahoma" w:cs="Tahoma"/>
          <w:spacing w:val="-3"/>
          <w:szCs w:val="22"/>
        </w:rPr>
        <w:t>n</w:t>
      </w:r>
      <w:r w:rsidRPr="00600F30">
        <w:rPr>
          <w:rFonts w:ascii="Tahoma" w:eastAsia="Calibri" w:hAnsi="Tahoma" w:cs="Tahoma"/>
          <w:spacing w:val="-2"/>
          <w:szCs w:val="22"/>
        </w:rPr>
        <w:t>t</w:t>
      </w:r>
      <w:r w:rsidRPr="00600F30">
        <w:rPr>
          <w:rFonts w:ascii="Tahoma" w:eastAsia="Calibri" w:hAnsi="Tahoma" w:cs="Tahoma"/>
          <w:szCs w:val="22"/>
        </w:rPr>
        <w:t>,</w:t>
      </w:r>
      <w:r w:rsidRPr="00600F30">
        <w:rPr>
          <w:rFonts w:ascii="Tahoma" w:eastAsia="Calibri" w:hAnsi="Tahoma" w:cs="Tahoma"/>
          <w:spacing w:val="-4"/>
          <w:szCs w:val="22"/>
        </w:rPr>
        <w:t xml:space="preserve"> </w:t>
      </w:r>
      <w:r w:rsidRPr="00600F30">
        <w:rPr>
          <w:rFonts w:ascii="Tahoma" w:eastAsia="Calibri" w:hAnsi="Tahoma" w:cs="Tahoma"/>
          <w:spacing w:val="-3"/>
          <w:szCs w:val="22"/>
        </w:rPr>
        <w:t>al</w:t>
      </w:r>
      <w:r w:rsidRPr="00600F30">
        <w:rPr>
          <w:rFonts w:ascii="Tahoma" w:eastAsia="Calibri" w:hAnsi="Tahoma" w:cs="Tahoma"/>
          <w:spacing w:val="-2"/>
          <w:szCs w:val="22"/>
        </w:rPr>
        <w:t>s</w:t>
      </w:r>
      <w:r w:rsidRPr="00600F30">
        <w:rPr>
          <w:rFonts w:ascii="Tahoma" w:eastAsia="Calibri" w:hAnsi="Tahoma" w:cs="Tahoma"/>
          <w:szCs w:val="22"/>
        </w:rPr>
        <w:t>o</w:t>
      </w:r>
      <w:r w:rsidRPr="00600F30">
        <w:rPr>
          <w:rFonts w:ascii="Tahoma" w:eastAsia="Calibri" w:hAnsi="Tahoma" w:cs="Tahoma"/>
          <w:spacing w:val="-3"/>
          <w:szCs w:val="22"/>
        </w:rPr>
        <w:t xml:space="preserve"> </w:t>
      </w:r>
      <w:r w:rsidRPr="00600F30">
        <w:rPr>
          <w:rFonts w:ascii="Tahoma" w:eastAsia="Calibri" w:hAnsi="Tahoma" w:cs="Tahoma"/>
          <w:spacing w:val="-2"/>
          <w:szCs w:val="22"/>
        </w:rPr>
        <w:t>w</w:t>
      </w:r>
      <w:r w:rsidRPr="00600F30">
        <w:rPr>
          <w:rFonts w:ascii="Tahoma" w:eastAsia="Calibri" w:hAnsi="Tahoma" w:cs="Tahoma"/>
          <w:spacing w:val="-3"/>
          <w:szCs w:val="22"/>
        </w:rPr>
        <w:t>il</w:t>
      </w:r>
      <w:r w:rsidRPr="00600F30">
        <w:rPr>
          <w:rFonts w:ascii="Tahoma" w:eastAsia="Calibri" w:hAnsi="Tahoma" w:cs="Tahoma"/>
          <w:szCs w:val="22"/>
        </w:rPr>
        <w:t>l</w:t>
      </w:r>
      <w:r w:rsidRPr="00600F30">
        <w:rPr>
          <w:rFonts w:ascii="Tahoma" w:eastAsia="Calibri" w:hAnsi="Tahoma" w:cs="Tahoma"/>
          <w:spacing w:val="-5"/>
          <w:szCs w:val="22"/>
        </w:rPr>
        <w:t xml:space="preserve"> </w:t>
      </w:r>
      <w:r w:rsidRPr="00600F30">
        <w:rPr>
          <w:rFonts w:ascii="Tahoma" w:eastAsia="Calibri" w:hAnsi="Tahoma" w:cs="Tahoma"/>
          <w:spacing w:val="-3"/>
          <w:szCs w:val="22"/>
        </w:rPr>
        <w:t>b</w:t>
      </w:r>
      <w:r w:rsidRPr="00600F30">
        <w:rPr>
          <w:rFonts w:ascii="Tahoma" w:eastAsia="Calibri" w:hAnsi="Tahoma" w:cs="Tahoma"/>
          <w:szCs w:val="22"/>
        </w:rPr>
        <w:t>e</w:t>
      </w:r>
      <w:r w:rsidRPr="00600F30">
        <w:rPr>
          <w:rFonts w:ascii="Tahoma" w:eastAsia="Calibri" w:hAnsi="Tahoma" w:cs="Tahoma"/>
          <w:spacing w:val="-4"/>
          <w:szCs w:val="22"/>
        </w:rPr>
        <w:t xml:space="preserve"> </w:t>
      </w:r>
      <w:r w:rsidRPr="00600F30">
        <w:rPr>
          <w:rFonts w:ascii="Tahoma" w:eastAsia="Calibri" w:hAnsi="Tahoma" w:cs="Tahoma"/>
          <w:spacing w:val="-2"/>
          <w:szCs w:val="22"/>
        </w:rPr>
        <w:t>c</w:t>
      </w:r>
      <w:r w:rsidRPr="00600F30">
        <w:rPr>
          <w:rFonts w:ascii="Tahoma" w:eastAsia="Calibri" w:hAnsi="Tahoma" w:cs="Tahoma"/>
          <w:spacing w:val="-1"/>
          <w:szCs w:val="22"/>
        </w:rPr>
        <w:t>o</w:t>
      </w:r>
      <w:r w:rsidRPr="00600F30">
        <w:rPr>
          <w:rFonts w:ascii="Tahoma" w:eastAsia="Calibri" w:hAnsi="Tahoma" w:cs="Tahoma"/>
          <w:spacing w:val="-3"/>
          <w:szCs w:val="22"/>
        </w:rPr>
        <w:t>n</w:t>
      </w:r>
      <w:r w:rsidRPr="00600F30">
        <w:rPr>
          <w:rFonts w:ascii="Tahoma" w:eastAsia="Calibri" w:hAnsi="Tahoma" w:cs="Tahoma"/>
          <w:spacing w:val="-2"/>
          <w:szCs w:val="22"/>
        </w:rPr>
        <w:t>t</w:t>
      </w:r>
      <w:r w:rsidRPr="00600F30">
        <w:rPr>
          <w:rFonts w:ascii="Tahoma" w:eastAsia="Calibri" w:hAnsi="Tahoma" w:cs="Tahoma"/>
          <w:spacing w:val="-3"/>
          <w:szCs w:val="22"/>
        </w:rPr>
        <w:t>ing</w:t>
      </w:r>
      <w:r w:rsidRPr="00600F30">
        <w:rPr>
          <w:rFonts w:ascii="Tahoma" w:eastAsia="Calibri" w:hAnsi="Tahoma" w:cs="Tahoma"/>
          <w:spacing w:val="-2"/>
          <w:szCs w:val="22"/>
        </w:rPr>
        <w:t>e</w:t>
      </w:r>
      <w:r w:rsidRPr="00600F30">
        <w:rPr>
          <w:rFonts w:ascii="Tahoma" w:eastAsia="Calibri" w:hAnsi="Tahoma" w:cs="Tahoma"/>
          <w:spacing w:val="-3"/>
          <w:szCs w:val="22"/>
        </w:rPr>
        <w:t>n</w:t>
      </w:r>
      <w:r w:rsidRPr="00600F30">
        <w:rPr>
          <w:rFonts w:ascii="Tahoma" w:eastAsia="Calibri" w:hAnsi="Tahoma" w:cs="Tahoma"/>
          <w:szCs w:val="22"/>
        </w:rPr>
        <w:t>t</w:t>
      </w:r>
      <w:r w:rsidRPr="00600F30">
        <w:rPr>
          <w:rFonts w:ascii="Tahoma" w:eastAsia="Calibri" w:hAnsi="Tahoma" w:cs="Tahoma"/>
          <w:spacing w:val="-4"/>
          <w:szCs w:val="22"/>
        </w:rPr>
        <w:t xml:space="preserve"> </w:t>
      </w:r>
      <w:r w:rsidRPr="00600F30">
        <w:rPr>
          <w:rFonts w:ascii="Tahoma" w:eastAsia="Calibri" w:hAnsi="Tahoma" w:cs="Tahoma"/>
          <w:spacing w:val="-3"/>
          <w:szCs w:val="22"/>
        </w:rPr>
        <w:t>up</w:t>
      </w:r>
      <w:r w:rsidRPr="00600F30">
        <w:rPr>
          <w:rFonts w:ascii="Tahoma" w:eastAsia="Calibri" w:hAnsi="Tahoma" w:cs="Tahoma"/>
          <w:spacing w:val="-1"/>
          <w:szCs w:val="22"/>
        </w:rPr>
        <w:t>o</w:t>
      </w:r>
      <w:r w:rsidRPr="00600F30">
        <w:rPr>
          <w:rFonts w:ascii="Tahoma" w:eastAsia="Calibri" w:hAnsi="Tahoma" w:cs="Tahoma"/>
          <w:szCs w:val="22"/>
        </w:rPr>
        <w:t>n</w:t>
      </w:r>
      <w:r w:rsidRPr="00600F30">
        <w:rPr>
          <w:rFonts w:ascii="Tahoma" w:eastAsia="Calibri" w:hAnsi="Tahoma" w:cs="Tahoma"/>
          <w:spacing w:val="-5"/>
          <w:szCs w:val="22"/>
        </w:rPr>
        <w:t xml:space="preserve"> </w:t>
      </w:r>
      <w:r w:rsidRPr="00600F30">
        <w:rPr>
          <w:rFonts w:ascii="Tahoma" w:eastAsia="Calibri" w:hAnsi="Tahoma" w:cs="Tahoma"/>
          <w:spacing w:val="-2"/>
          <w:szCs w:val="22"/>
        </w:rPr>
        <w:t>t</w:t>
      </w:r>
      <w:r w:rsidRPr="00600F30">
        <w:rPr>
          <w:rFonts w:ascii="Tahoma" w:eastAsia="Calibri" w:hAnsi="Tahoma" w:cs="Tahoma"/>
          <w:spacing w:val="-3"/>
          <w:szCs w:val="22"/>
        </w:rPr>
        <w:t>h</w:t>
      </w:r>
      <w:r w:rsidRPr="00600F30">
        <w:rPr>
          <w:rFonts w:ascii="Tahoma" w:eastAsia="Calibri" w:hAnsi="Tahoma" w:cs="Tahoma"/>
          <w:szCs w:val="22"/>
        </w:rPr>
        <w:t>e</w:t>
      </w:r>
      <w:r w:rsidRPr="00600F30">
        <w:rPr>
          <w:rFonts w:ascii="Tahoma" w:eastAsia="Calibri" w:hAnsi="Tahoma" w:cs="Tahoma"/>
          <w:spacing w:val="-4"/>
          <w:szCs w:val="22"/>
        </w:rPr>
        <w:t xml:space="preserve"> </w:t>
      </w:r>
      <w:r w:rsidRPr="00600F30">
        <w:rPr>
          <w:rFonts w:ascii="Tahoma" w:eastAsia="Calibri" w:hAnsi="Tahoma" w:cs="Tahoma"/>
          <w:spacing w:val="-1"/>
          <w:szCs w:val="22"/>
        </w:rPr>
        <w:t>o</w:t>
      </w:r>
      <w:r w:rsidRPr="00600F30">
        <w:rPr>
          <w:rFonts w:ascii="Tahoma" w:eastAsia="Calibri" w:hAnsi="Tahoma" w:cs="Tahoma"/>
          <w:spacing w:val="-3"/>
          <w:szCs w:val="22"/>
        </w:rPr>
        <w:t>ff</w:t>
      </w:r>
      <w:r w:rsidRPr="00600F30">
        <w:rPr>
          <w:rFonts w:ascii="Tahoma" w:eastAsia="Calibri" w:hAnsi="Tahoma" w:cs="Tahoma"/>
          <w:spacing w:val="-2"/>
          <w:szCs w:val="22"/>
        </w:rPr>
        <w:t>e</w:t>
      </w:r>
      <w:r w:rsidRPr="00600F30">
        <w:rPr>
          <w:rFonts w:ascii="Tahoma" w:eastAsia="Calibri" w:hAnsi="Tahoma" w:cs="Tahoma"/>
          <w:szCs w:val="22"/>
        </w:rPr>
        <w:t>r</w:t>
      </w:r>
      <w:r w:rsidRPr="00600F30">
        <w:rPr>
          <w:rFonts w:ascii="Tahoma" w:eastAsia="Calibri" w:hAnsi="Tahoma" w:cs="Tahoma"/>
          <w:spacing w:val="-4"/>
          <w:szCs w:val="22"/>
        </w:rPr>
        <w:t xml:space="preserve"> </w:t>
      </w:r>
      <w:r w:rsidRPr="00600F30">
        <w:rPr>
          <w:rFonts w:ascii="Tahoma" w:eastAsia="Calibri" w:hAnsi="Tahoma" w:cs="Tahoma"/>
          <w:spacing w:val="-1"/>
          <w:szCs w:val="22"/>
        </w:rPr>
        <w:t>o</w:t>
      </w:r>
      <w:r w:rsidRPr="00600F30">
        <w:rPr>
          <w:rFonts w:ascii="Tahoma" w:eastAsia="Calibri" w:hAnsi="Tahoma" w:cs="Tahoma"/>
          <w:szCs w:val="22"/>
        </w:rPr>
        <w:t>f</w:t>
      </w:r>
      <w:r w:rsidRPr="00600F30">
        <w:rPr>
          <w:rFonts w:ascii="Tahoma" w:eastAsia="Calibri" w:hAnsi="Tahoma" w:cs="Tahoma"/>
          <w:spacing w:val="-4"/>
          <w:szCs w:val="22"/>
        </w:rPr>
        <w:t xml:space="preserve"> </w:t>
      </w:r>
      <w:r w:rsidRPr="00600F30">
        <w:rPr>
          <w:rFonts w:ascii="Tahoma" w:eastAsia="Calibri" w:hAnsi="Tahoma" w:cs="Tahoma"/>
          <w:szCs w:val="22"/>
        </w:rPr>
        <w:t>a</w:t>
      </w:r>
      <w:r w:rsidRPr="00600F30">
        <w:rPr>
          <w:rFonts w:ascii="Tahoma" w:eastAsia="Calibri" w:hAnsi="Tahoma" w:cs="Tahoma"/>
          <w:spacing w:val="-4"/>
          <w:szCs w:val="22"/>
        </w:rPr>
        <w:t xml:space="preserve"> </w:t>
      </w:r>
      <w:r w:rsidRPr="00600F30">
        <w:rPr>
          <w:rFonts w:ascii="Tahoma" w:eastAsia="Calibri" w:hAnsi="Tahoma" w:cs="Tahoma"/>
          <w:spacing w:val="-2"/>
          <w:szCs w:val="22"/>
        </w:rPr>
        <w:t>c</w:t>
      </w:r>
      <w:r w:rsidRPr="00600F30">
        <w:rPr>
          <w:rFonts w:ascii="Tahoma" w:eastAsia="Calibri" w:hAnsi="Tahoma" w:cs="Tahoma"/>
          <w:spacing w:val="-1"/>
          <w:szCs w:val="22"/>
        </w:rPr>
        <w:t>o</w:t>
      </w:r>
      <w:r w:rsidRPr="00600F30">
        <w:rPr>
          <w:rFonts w:ascii="Tahoma" w:eastAsia="Calibri" w:hAnsi="Tahoma" w:cs="Tahoma"/>
          <w:spacing w:val="-3"/>
          <w:szCs w:val="22"/>
        </w:rPr>
        <w:t>n</w:t>
      </w:r>
      <w:r w:rsidRPr="00600F30">
        <w:rPr>
          <w:rFonts w:ascii="Tahoma" w:eastAsia="Calibri" w:hAnsi="Tahoma" w:cs="Tahoma"/>
          <w:spacing w:val="-2"/>
          <w:szCs w:val="22"/>
        </w:rPr>
        <w:t>t</w:t>
      </w:r>
      <w:r w:rsidRPr="00600F30">
        <w:rPr>
          <w:rFonts w:ascii="Tahoma" w:eastAsia="Calibri" w:hAnsi="Tahoma" w:cs="Tahoma"/>
          <w:spacing w:val="-3"/>
          <w:szCs w:val="22"/>
        </w:rPr>
        <w:t>ra</w:t>
      </w:r>
      <w:r w:rsidRPr="00600F30">
        <w:rPr>
          <w:rFonts w:ascii="Tahoma" w:eastAsia="Calibri" w:hAnsi="Tahoma" w:cs="Tahoma"/>
          <w:spacing w:val="-2"/>
          <w:szCs w:val="22"/>
        </w:rPr>
        <w:t>c</w:t>
      </w:r>
      <w:r w:rsidRPr="00600F30">
        <w:rPr>
          <w:rFonts w:ascii="Tahoma" w:eastAsia="Calibri" w:hAnsi="Tahoma" w:cs="Tahoma"/>
          <w:szCs w:val="22"/>
        </w:rPr>
        <w:t>t</w:t>
      </w:r>
      <w:r w:rsidRPr="00600F30">
        <w:rPr>
          <w:rFonts w:ascii="Tahoma" w:eastAsia="Calibri" w:hAnsi="Tahoma" w:cs="Tahoma"/>
          <w:spacing w:val="-4"/>
          <w:szCs w:val="22"/>
        </w:rPr>
        <w:t xml:space="preserve"> </w:t>
      </w:r>
      <w:r w:rsidRPr="00600F30">
        <w:rPr>
          <w:rFonts w:ascii="Tahoma" w:eastAsia="Calibri" w:hAnsi="Tahoma" w:cs="Tahoma"/>
          <w:spacing w:val="-3"/>
          <w:szCs w:val="22"/>
        </w:rPr>
        <w:t>i</w:t>
      </w:r>
      <w:r w:rsidRPr="00600F30">
        <w:rPr>
          <w:rFonts w:ascii="Tahoma" w:eastAsia="Calibri" w:hAnsi="Tahoma" w:cs="Tahoma"/>
          <w:szCs w:val="22"/>
        </w:rPr>
        <w:t>n</w:t>
      </w:r>
      <w:r w:rsidRPr="00600F30">
        <w:rPr>
          <w:rFonts w:ascii="Tahoma" w:eastAsia="Calibri" w:hAnsi="Tahoma" w:cs="Tahoma"/>
          <w:spacing w:val="-5"/>
          <w:szCs w:val="22"/>
        </w:rPr>
        <w:t xml:space="preserve"> </w:t>
      </w:r>
      <w:r w:rsidRPr="00600F30">
        <w:rPr>
          <w:rFonts w:ascii="Tahoma" w:eastAsia="Calibri" w:hAnsi="Tahoma" w:cs="Tahoma"/>
          <w:spacing w:val="-2"/>
          <w:szCs w:val="22"/>
        </w:rPr>
        <w:t>t</w:t>
      </w:r>
      <w:r w:rsidRPr="00600F30">
        <w:rPr>
          <w:rFonts w:ascii="Tahoma" w:eastAsia="Calibri" w:hAnsi="Tahoma" w:cs="Tahoma"/>
          <w:spacing w:val="-3"/>
          <w:szCs w:val="22"/>
        </w:rPr>
        <w:t>h</w:t>
      </w:r>
      <w:r w:rsidRPr="00600F30">
        <w:rPr>
          <w:rFonts w:ascii="Tahoma" w:eastAsia="Calibri" w:hAnsi="Tahoma" w:cs="Tahoma"/>
          <w:szCs w:val="22"/>
        </w:rPr>
        <w:t>e</w:t>
      </w:r>
      <w:r w:rsidRPr="00600F30">
        <w:rPr>
          <w:rFonts w:ascii="Tahoma" w:eastAsia="Calibri" w:hAnsi="Tahoma" w:cs="Tahoma"/>
          <w:spacing w:val="-4"/>
          <w:szCs w:val="22"/>
        </w:rPr>
        <w:t xml:space="preserve"> </w:t>
      </w:r>
      <w:r w:rsidRPr="00600F30">
        <w:rPr>
          <w:rFonts w:ascii="Tahoma" w:eastAsia="Calibri" w:hAnsi="Tahoma" w:cs="Tahoma"/>
          <w:spacing w:val="-3"/>
          <w:szCs w:val="22"/>
        </w:rPr>
        <w:t>f</w:t>
      </w:r>
      <w:r w:rsidRPr="00600F30">
        <w:rPr>
          <w:rFonts w:ascii="Tahoma" w:eastAsia="Calibri" w:hAnsi="Tahoma" w:cs="Tahoma"/>
          <w:spacing w:val="-1"/>
          <w:szCs w:val="22"/>
        </w:rPr>
        <w:t>o</w:t>
      </w:r>
      <w:r w:rsidRPr="00600F30">
        <w:rPr>
          <w:rFonts w:ascii="Tahoma" w:eastAsia="Calibri" w:hAnsi="Tahoma" w:cs="Tahoma"/>
          <w:spacing w:val="-3"/>
          <w:szCs w:val="22"/>
        </w:rPr>
        <w:t>ll</w:t>
      </w:r>
      <w:r w:rsidRPr="00600F30">
        <w:rPr>
          <w:rFonts w:ascii="Tahoma" w:eastAsia="Calibri" w:hAnsi="Tahoma" w:cs="Tahoma"/>
          <w:spacing w:val="-1"/>
          <w:szCs w:val="22"/>
        </w:rPr>
        <w:t>o</w:t>
      </w:r>
      <w:r w:rsidRPr="00600F30">
        <w:rPr>
          <w:rFonts w:ascii="Tahoma" w:eastAsia="Calibri" w:hAnsi="Tahoma" w:cs="Tahoma"/>
          <w:spacing w:val="-2"/>
          <w:szCs w:val="22"/>
        </w:rPr>
        <w:t>w</w:t>
      </w:r>
      <w:r w:rsidRPr="00600F30">
        <w:rPr>
          <w:rFonts w:ascii="Tahoma" w:eastAsia="Calibri" w:hAnsi="Tahoma" w:cs="Tahoma"/>
          <w:spacing w:val="-3"/>
          <w:szCs w:val="22"/>
        </w:rPr>
        <w:t>in</w:t>
      </w:r>
      <w:r w:rsidRPr="00600F30">
        <w:rPr>
          <w:rFonts w:ascii="Tahoma" w:eastAsia="Calibri" w:hAnsi="Tahoma" w:cs="Tahoma"/>
          <w:szCs w:val="22"/>
        </w:rPr>
        <w:t>g</w:t>
      </w:r>
      <w:r w:rsidRPr="00600F30">
        <w:rPr>
          <w:rFonts w:ascii="Tahoma" w:eastAsia="Calibri" w:hAnsi="Tahoma" w:cs="Tahoma"/>
          <w:spacing w:val="-5"/>
          <w:szCs w:val="22"/>
        </w:rPr>
        <w:t xml:space="preserve"> </w:t>
      </w:r>
      <w:r w:rsidRPr="00600F30">
        <w:rPr>
          <w:rFonts w:ascii="Tahoma" w:eastAsia="Calibri" w:hAnsi="Tahoma" w:cs="Tahoma"/>
          <w:spacing w:val="-3"/>
          <w:szCs w:val="22"/>
        </w:rPr>
        <w:t>a</w:t>
      </w:r>
      <w:r w:rsidRPr="00600F30">
        <w:rPr>
          <w:rFonts w:ascii="Tahoma" w:eastAsia="Calibri" w:hAnsi="Tahoma" w:cs="Tahoma"/>
          <w:spacing w:val="-2"/>
          <w:szCs w:val="22"/>
        </w:rPr>
        <w:t>c</w:t>
      </w:r>
      <w:r w:rsidRPr="00600F30">
        <w:rPr>
          <w:rFonts w:ascii="Tahoma" w:eastAsia="Calibri" w:hAnsi="Tahoma" w:cs="Tahoma"/>
          <w:spacing w:val="-3"/>
          <w:szCs w:val="22"/>
        </w:rPr>
        <w:t>ad</w:t>
      </w:r>
      <w:r w:rsidRPr="00600F30">
        <w:rPr>
          <w:rFonts w:ascii="Tahoma" w:eastAsia="Calibri" w:hAnsi="Tahoma" w:cs="Tahoma"/>
          <w:spacing w:val="-2"/>
          <w:szCs w:val="22"/>
        </w:rPr>
        <w:t>e</w:t>
      </w:r>
      <w:r w:rsidRPr="00600F30">
        <w:rPr>
          <w:rFonts w:ascii="Tahoma" w:eastAsia="Calibri" w:hAnsi="Tahoma" w:cs="Tahoma"/>
          <w:spacing w:val="-1"/>
          <w:szCs w:val="22"/>
        </w:rPr>
        <w:t>m</w:t>
      </w:r>
      <w:r w:rsidRPr="00600F30">
        <w:rPr>
          <w:rFonts w:ascii="Tahoma" w:eastAsia="Calibri" w:hAnsi="Tahoma" w:cs="Tahoma"/>
          <w:spacing w:val="-3"/>
          <w:szCs w:val="22"/>
        </w:rPr>
        <w:t>i</w:t>
      </w:r>
      <w:r w:rsidRPr="00600F30">
        <w:rPr>
          <w:rFonts w:ascii="Tahoma" w:eastAsia="Calibri" w:hAnsi="Tahoma" w:cs="Tahoma"/>
          <w:szCs w:val="22"/>
        </w:rPr>
        <w:t>c</w:t>
      </w:r>
      <w:r w:rsidRPr="00600F30">
        <w:rPr>
          <w:rFonts w:ascii="Tahoma" w:eastAsia="Calibri" w:hAnsi="Tahoma" w:cs="Tahoma"/>
          <w:spacing w:val="-4"/>
          <w:szCs w:val="22"/>
        </w:rPr>
        <w:t xml:space="preserve"> </w:t>
      </w:r>
      <w:r w:rsidRPr="00600F30">
        <w:rPr>
          <w:rFonts w:ascii="Tahoma" w:eastAsia="Calibri" w:hAnsi="Tahoma" w:cs="Tahoma"/>
          <w:spacing w:val="-2"/>
          <w:szCs w:val="22"/>
        </w:rPr>
        <w:t>ye</w:t>
      </w:r>
      <w:r w:rsidRPr="00600F30">
        <w:rPr>
          <w:rFonts w:ascii="Tahoma" w:eastAsia="Calibri" w:hAnsi="Tahoma" w:cs="Tahoma"/>
          <w:spacing w:val="-3"/>
          <w:szCs w:val="22"/>
        </w:rPr>
        <w:t xml:space="preserve">ar. </w:t>
      </w:r>
      <w:r w:rsidRPr="00600F30">
        <w:rPr>
          <w:rFonts w:ascii="Tahoma" w:eastAsia="Calibri" w:hAnsi="Tahoma" w:cs="Tahoma"/>
          <w:spacing w:val="1"/>
          <w:szCs w:val="22"/>
        </w:rPr>
        <w:t>M</w:t>
      </w:r>
      <w:r w:rsidRPr="00600F30">
        <w:rPr>
          <w:rFonts w:ascii="Tahoma" w:eastAsia="Calibri" w:hAnsi="Tahoma" w:cs="Tahoma"/>
          <w:szCs w:val="22"/>
        </w:rPr>
        <w:t>at</w:t>
      </w:r>
      <w:r w:rsidRPr="00600F30">
        <w:rPr>
          <w:rFonts w:ascii="Tahoma" w:eastAsia="Calibri" w:hAnsi="Tahoma" w:cs="Tahoma"/>
          <w:spacing w:val="1"/>
          <w:szCs w:val="22"/>
        </w:rPr>
        <w:t>e</w:t>
      </w:r>
      <w:r w:rsidRPr="00600F30">
        <w:rPr>
          <w:rFonts w:ascii="Tahoma" w:eastAsia="Calibri" w:hAnsi="Tahoma" w:cs="Tahoma"/>
          <w:szCs w:val="22"/>
        </w:rPr>
        <w:t>ria</w:t>
      </w:r>
      <w:r w:rsidRPr="00600F30">
        <w:rPr>
          <w:rFonts w:ascii="Tahoma" w:eastAsia="Calibri" w:hAnsi="Tahoma" w:cs="Tahoma"/>
          <w:spacing w:val="-3"/>
          <w:szCs w:val="22"/>
        </w:rPr>
        <w:t>l</w:t>
      </w:r>
      <w:r w:rsidRPr="00600F30">
        <w:rPr>
          <w:rFonts w:ascii="Tahoma" w:eastAsia="Calibri" w:hAnsi="Tahoma" w:cs="Tahoma"/>
          <w:szCs w:val="22"/>
        </w:rPr>
        <w:t>s</w:t>
      </w:r>
      <w:r w:rsidRPr="00600F30">
        <w:rPr>
          <w:rFonts w:ascii="Tahoma" w:eastAsia="Calibri" w:hAnsi="Tahoma" w:cs="Tahoma"/>
          <w:spacing w:val="1"/>
          <w:szCs w:val="22"/>
        </w:rPr>
        <w:t xml:space="preserve"> </w:t>
      </w:r>
      <w:r w:rsidRPr="00600F30">
        <w:rPr>
          <w:rFonts w:ascii="Tahoma" w:eastAsia="Calibri" w:hAnsi="Tahoma" w:cs="Tahoma"/>
          <w:spacing w:val="-2"/>
          <w:szCs w:val="22"/>
        </w:rPr>
        <w:t>t</w:t>
      </w:r>
      <w:r w:rsidRPr="00600F30">
        <w:rPr>
          <w:rFonts w:ascii="Tahoma" w:eastAsia="Calibri" w:hAnsi="Tahoma" w:cs="Tahoma"/>
          <w:szCs w:val="22"/>
        </w:rPr>
        <w:t>o</w:t>
      </w:r>
      <w:r w:rsidRPr="00600F30">
        <w:rPr>
          <w:rFonts w:ascii="Tahoma" w:eastAsia="Calibri" w:hAnsi="Tahoma" w:cs="Tahoma"/>
          <w:spacing w:val="2"/>
          <w:szCs w:val="22"/>
        </w:rPr>
        <w:t xml:space="preserve"> </w:t>
      </w:r>
      <w:r w:rsidRPr="00600F30">
        <w:rPr>
          <w:rFonts w:ascii="Tahoma" w:eastAsia="Calibri" w:hAnsi="Tahoma" w:cs="Tahoma"/>
          <w:spacing w:val="-1"/>
          <w:szCs w:val="22"/>
        </w:rPr>
        <w:t>b</w:t>
      </w:r>
      <w:r w:rsidRPr="00600F30">
        <w:rPr>
          <w:rFonts w:ascii="Tahoma" w:eastAsia="Calibri" w:hAnsi="Tahoma" w:cs="Tahoma"/>
          <w:szCs w:val="22"/>
        </w:rPr>
        <w:t>e</w:t>
      </w:r>
      <w:r w:rsidRPr="00600F30">
        <w:rPr>
          <w:rFonts w:ascii="Tahoma" w:eastAsia="Calibri" w:hAnsi="Tahoma" w:cs="Tahoma"/>
          <w:spacing w:val="-1"/>
          <w:szCs w:val="22"/>
        </w:rPr>
        <w:t xml:space="preserve"> </w:t>
      </w:r>
      <w:r w:rsidRPr="00600F30">
        <w:rPr>
          <w:rFonts w:ascii="Tahoma" w:eastAsia="Calibri" w:hAnsi="Tahoma" w:cs="Tahoma"/>
          <w:szCs w:val="22"/>
        </w:rPr>
        <w:t>s</w:t>
      </w:r>
      <w:r w:rsidRPr="00600F30">
        <w:rPr>
          <w:rFonts w:ascii="Tahoma" w:eastAsia="Calibri" w:hAnsi="Tahoma" w:cs="Tahoma"/>
          <w:spacing w:val="1"/>
          <w:szCs w:val="22"/>
        </w:rPr>
        <w:t>e</w:t>
      </w:r>
      <w:r w:rsidRPr="00600F30">
        <w:rPr>
          <w:rFonts w:ascii="Tahoma" w:eastAsia="Calibri" w:hAnsi="Tahoma" w:cs="Tahoma"/>
          <w:spacing w:val="-1"/>
          <w:szCs w:val="22"/>
        </w:rPr>
        <w:t>n</w:t>
      </w:r>
      <w:r w:rsidRPr="00600F30">
        <w:rPr>
          <w:rFonts w:ascii="Tahoma" w:eastAsia="Calibri" w:hAnsi="Tahoma" w:cs="Tahoma"/>
          <w:szCs w:val="22"/>
        </w:rPr>
        <w:t>t</w:t>
      </w:r>
      <w:r w:rsidRPr="00600F30">
        <w:rPr>
          <w:rFonts w:ascii="Tahoma" w:eastAsia="Calibri" w:hAnsi="Tahoma" w:cs="Tahoma"/>
          <w:spacing w:val="-1"/>
          <w:szCs w:val="22"/>
        </w:rPr>
        <w:t xml:space="preserve"> </w:t>
      </w:r>
      <w:r w:rsidRPr="00600F30">
        <w:rPr>
          <w:rFonts w:ascii="Tahoma" w:eastAsia="Calibri" w:hAnsi="Tahoma" w:cs="Tahoma"/>
          <w:szCs w:val="22"/>
        </w:rPr>
        <w:t>f</w:t>
      </w:r>
      <w:r w:rsidRPr="00600F30">
        <w:rPr>
          <w:rFonts w:ascii="Tahoma" w:eastAsia="Calibri" w:hAnsi="Tahoma" w:cs="Tahoma"/>
          <w:spacing w:val="1"/>
          <w:szCs w:val="22"/>
        </w:rPr>
        <w:t>o</w:t>
      </w:r>
      <w:r w:rsidRPr="00600F30">
        <w:rPr>
          <w:rFonts w:ascii="Tahoma" w:eastAsia="Calibri" w:hAnsi="Tahoma" w:cs="Tahoma"/>
          <w:spacing w:val="-3"/>
          <w:szCs w:val="22"/>
        </w:rPr>
        <w:t>r</w:t>
      </w:r>
      <w:r w:rsidRPr="00600F30">
        <w:rPr>
          <w:rFonts w:ascii="Tahoma" w:eastAsia="Calibri" w:hAnsi="Tahoma" w:cs="Tahoma"/>
          <w:spacing w:val="1"/>
          <w:szCs w:val="22"/>
        </w:rPr>
        <w:t>w</w:t>
      </w:r>
      <w:r w:rsidRPr="00600F30">
        <w:rPr>
          <w:rFonts w:ascii="Tahoma" w:eastAsia="Calibri" w:hAnsi="Tahoma" w:cs="Tahoma"/>
          <w:szCs w:val="22"/>
        </w:rPr>
        <w:t>a</w:t>
      </w:r>
      <w:r w:rsidRPr="00600F30">
        <w:rPr>
          <w:rFonts w:ascii="Tahoma" w:eastAsia="Calibri" w:hAnsi="Tahoma" w:cs="Tahoma"/>
          <w:spacing w:val="-3"/>
          <w:szCs w:val="22"/>
        </w:rPr>
        <w:t>r</w:t>
      </w:r>
      <w:r w:rsidRPr="00600F30">
        <w:rPr>
          <w:rFonts w:ascii="Tahoma" w:eastAsia="Calibri" w:hAnsi="Tahoma" w:cs="Tahoma"/>
          <w:szCs w:val="22"/>
        </w:rPr>
        <w:t>d f</w:t>
      </w:r>
      <w:r w:rsidRPr="00600F30">
        <w:rPr>
          <w:rFonts w:ascii="Tahoma" w:eastAsia="Calibri" w:hAnsi="Tahoma" w:cs="Tahoma"/>
          <w:spacing w:val="1"/>
          <w:szCs w:val="22"/>
        </w:rPr>
        <w:t>o</w:t>
      </w:r>
      <w:r w:rsidRPr="00600F30">
        <w:rPr>
          <w:rFonts w:ascii="Tahoma" w:eastAsia="Calibri" w:hAnsi="Tahoma" w:cs="Tahoma"/>
          <w:szCs w:val="22"/>
        </w:rPr>
        <w:t xml:space="preserve">r </w:t>
      </w:r>
      <w:r w:rsidRPr="00600F30">
        <w:rPr>
          <w:rFonts w:ascii="Tahoma" w:eastAsia="Calibri" w:hAnsi="Tahoma" w:cs="Tahoma"/>
          <w:spacing w:val="-1"/>
          <w:szCs w:val="22"/>
        </w:rPr>
        <w:t>p</w:t>
      </w:r>
      <w:r w:rsidRPr="00600F30">
        <w:rPr>
          <w:rFonts w:ascii="Tahoma" w:eastAsia="Calibri" w:hAnsi="Tahoma" w:cs="Tahoma"/>
          <w:spacing w:val="-3"/>
          <w:szCs w:val="22"/>
        </w:rPr>
        <w:t>r</w:t>
      </w:r>
      <w:r w:rsidRPr="00600F30">
        <w:rPr>
          <w:rFonts w:ascii="Tahoma" w:eastAsia="Calibri" w:hAnsi="Tahoma" w:cs="Tahoma"/>
          <w:spacing w:val="1"/>
          <w:szCs w:val="22"/>
        </w:rPr>
        <w:t>o</w:t>
      </w:r>
      <w:r w:rsidRPr="00600F30">
        <w:rPr>
          <w:rFonts w:ascii="Tahoma" w:eastAsia="Calibri" w:hAnsi="Tahoma" w:cs="Tahoma"/>
          <w:spacing w:val="-1"/>
          <w:szCs w:val="22"/>
        </w:rPr>
        <w:t>m</w:t>
      </w:r>
      <w:r w:rsidRPr="00600F30">
        <w:rPr>
          <w:rFonts w:ascii="Tahoma" w:eastAsia="Calibri" w:hAnsi="Tahoma" w:cs="Tahoma"/>
          <w:spacing w:val="1"/>
          <w:szCs w:val="22"/>
        </w:rPr>
        <w:t>o</w:t>
      </w:r>
      <w:r w:rsidRPr="00600F30">
        <w:rPr>
          <w:rFonts w:ascii="Tahoma" w:eastAsia="Calibri" w:hAnsi="Tahoma" w:cs="Tahoma"/>
          <w:szCs w:val="22"/>
        </w:rPr>
        <w:t>t</w:t>
      </w:r>
      <w:r w:rsidRPr="00600F30">
        <w:rPr>
          <w:rFonts w:ascii="Tahoma" w:eastAsia="Calibri" w:hAnsi="Tahoma" w:cs="Tahoma"/>
          <w:spacing w:val="-3"/>
          <w:szCs w:val="22"/>
        </w:rPr>
        <w:t>i</w:t>
      </w:r>
      <w:r w:rsidRPr="00600F30">
        <w:rPr>
          <w:rFonts w:ascii="Tahoma" w:eastAsia="Calibri" w:hAnsi="Tahoma" w:cs="Tahoma"/>
          <w:spacing w:val="1"/>
          <w:szCs w:val="22"/>
        </w:rPr>
        <w:t>o</w:t>
      </w:r>
      <w:r w:rsidRPr="00600F30">
        <w:rPr>
          <w:rFonts w:ascii="Tahoma" w:eastAsia="Calibri" w:hAnsi="Tahoma" w:cs="Tahoma"/>
          <w:szCs w:val="22"/>
        </w:rPr>
        <w:t xml:space="preserve">n </w:t>
      </w:r>
      <w:r w:rsidRPr="00600F30">
        <w:rPr>
          <w:rFonts w:ascii="Tahoma" w:eastAsia="Calibri" w:hAnsi="Tahoma" w:cs="Tahoma"/>
          <w:spacing w:val="-3"/>
          <w:szCs w:val="22"/>
        </w:rPr>
        <w:t>r</w:t>
      </w:r>
      <w:r w:rsidRPr="00600F30">
        <w:rPr>
          <w:rFonts w:ascii="Tahoma" w:eastAsia="Calibri" w:hAnsi="Tahoma" w:cs="Tahoma"/>
          <w:spacing w:val="1"/>
          <w:szCs w:val="22"/>
        </w:rPr>
        <w:t>ev</w:t>
      </w:r>
      <w:r w:rsidRPr="00600F30">
        <w:rPr>
          <w:rFonts w:ascii="Tahoma" w:eastAsia="Calibri" w:hAnsi="Tahoma" w:cs="Tahoma"/>
          <w:szCs w:val="22"/>
        </w:rPr>
        <w:t>i</w:t>
      </w:r>
      <w:r w:rsidRPr="00600F30">
        <w:rPr>
          <w:rFonts w:ascii="Tahoma" w:eastAsia="Calibri" w:hAnsi="Tahoma" w:cs="Tahoma"/>
          <w:spacing w:val="-2"/>
          <w:szCs w:val="22"/>
        </w:rPr>
        <w:t>e</w:t>
      </w:r>
      <w:r w:rsidRPr="00600F30">
        <w:rPr>
          <w:rFonts w:ascii="Tahoma" w:eastAsia="Calibri" w:hAnsi="Tahoma" w:cs="Tahoma"/>
          <w:szCs w:val="22"/>
        </w:rPr>
        <w:t>w</w:t>
      </w:r>
      <w:r w:rsidRPr="00600F30">
        <w:rPr>
          <w:rFonts w:ascii="Tahoma" w:eastAsia="Calibri" w:hAnsi="Tahoma" w:cs="Tahoma"/>
          <w:spacing w:val="1"/>
          <w:szCs w:val="22"/>
        </w:rPr>
        <w:t xml:space="preserve"> </w:t>
      </w:r>
      <w:r w:rsidRPr="00600F30">
        <w:rPr>
          <w:rFonts w:ascii="Tahoma" w:eastAsia="Calibri" w:hAnsi="Tahoma" w:cs="Tahoma"/>
          <w:spacing w:val="-1"/>
          <w:szCs w:val="22"/>
        </w:rPr>
        <w:t>g</w:t>
      </w:r>
      <w:r w:rsidRPr="00600F30">
        <w:rPr>
          <w:rFonts w:ascii="Tahoma" w:eastAsia="Calibri" w:hAnsi="Tahoma" w:cs="Tahoma"/>
          <w:spacing w:val="-2"/>
          <w:szCs w:val="22"/>
        </w:rPr>
        <w:t>e</w:t>
      </w:r>
      <w:r w:rsidRPr="00600F30">
        <w:rPr>
          <w:rFonts w:ascii="Tahoma" w:eastAsia="Calibri" w:hAnsi="Tahoma" w:cs="Tahoma"/>
          <w:spacing w:val="-1"/>
          <w:szCs w:val="22"/>
        </w:rPr>
        <w:t>n</w:t>
      </w:r>
      <w:r w:rsidRPr="00600F30">
        <w:rPr>
          <w:rFonts w:ascii="Tahoma" w:eastAsia="Calibri" w:hAnsi="Tahoma" w:cs="Tahoma"/>
          <w:spacing w:val="1"/>
          <w:szCs w:val="22"/>
        </w:rPr>
        <w:t>e</w:t>
      </w:r>
      <w:r w:rsidRPr="00600F30">
        <w:rPr>
          <w:rFonts w:ascii="Tahoma" w:eastAsia="Calibri" w:hAnsi="Tahoma" w:cs="Tahoma"/>
          <w:szCs w:val="22"/>
        </w:rPr>
        <w:t>rally</w:t>
      </w:r>
      <w:r w:rsidRPr="00600F30">
        <w:rPr>
          <w:rFonts w:ascii="Tahoma" w:eastAsia="Calibri" w:hAnsi="Tahoma" w:cs="Tahoma"/>
          <w:spacing w:val="1"/>
          <w:szCs w:val="22"/>
        </w:rPr>
        <w:t xml:space="preserve"> </w:t>
      </w:r>
      <w:r w:rsidRPr="00600F30">
        <w:rPr>
          <w:rFonts w:ascii="Tahoma" w:eastAsia="Calibri" w:hAnsi="Tahoma" w:cs="Tahoma"/>
          <w:szCs w:val="22"/>
        </w:rPr>
        <w:t>i</w:t>
      </w:r>
      <w:r w:rsidRPr="00600F30">
        <w:rPr>
          <w:rFonts w:ascii="Tahoma" w:eastAsia="Calibri" w:hAnsi="Tahoma" w:cs="Tahoma"/>
          <w:spacing w:val="-1"/>
          <w:szCs w:val="22"/>
        </w:rPr>
        <w:t>n</w:t>
      </w:r>
      <w:r w:rsidRPr="00600F30">
        <w:rPr>
          <w:rFonts w:ascii="Tahoma" w:eastAsia="Calibri" w:hAnsi="Tahoma" w:cs="Tahoma"/>
          <w:szCs w:val="22"/>
        </w:rPr>
        <w:t>cl</w:t>
      </w:r>
      <w:r w:rsidRPr="00600F30">
        <w:rPr>
          <w:rFonts w:ascii="Tahoma" w:eastAsia="Calibri" w:hAnsi="Tahoma" w:cs="Tahoma"/>
          <w:spacing w:val="-1"/>
          <w:szCs w:val="22"/>
        </w:rPr>
        <w:t>ud</w:t>
      </w:r>
      <w:r w:rsidRPr="00600F30">
        <w:rPr>
          <w:rFonts w:ascii="Tahoma" w:eastAsia="Calibri" w:hAnsi="Tahoma" w:cs="Tahoma"/>
          <w:spacing w:val="-2"/>
          <w:szCs w:val="22"/>
        </w:rPr>
        <w:t>e</w:t>
      </w:r>
      <w:r w:rsidRPr="00600F30">
        <w:rPr>
          <w:rFonts w:ascii="Tahoma" w:eastAsia="Calibri" w:hAnsi="Tahoma" w:cs="Tahoma"/>
          <w:szCs w:val="22"/>
        </w:rPr>
        <w:t>:</w:t>
      </w:r>
    </w:p>
    <w:p w:rsidR="000C5682" w:rsidRPr="00600F30" w:rsidRDefault="000C5682" w:rsidP="000C5682">
      <w:pPr>
        <w:widowControl w:val="0"/>
        <w:spacing w:before="7" w:line="260" w:lineRule="exact"/>
        <w:rPr>
          <w:rFonts w:ascii="Tahoma" w:eastAsia="Calibri" w:hAnsi="Tahoma" w:cs="Tahoma"/>
          <w:sz w:val="28"/>
          <w:szCs w:val="26"/>
        </w:rPr>
      </w:pPr>
    </w:p>
    <w:p w:rsidR="000C5682" w:rsidRPr="00600F30" w:rsidRDefault="000C5682" w:rsidP="000C5682">
      <w:pPr>
        <w:pStyle w:val="ListParagraph"/>
        <w:widowControl w:val="0"/>
        <w:numPr>
          <w:ilvl w:val="0"/>
          <w:numId w:val="33"/>
        </w:numPr>
        <w:ind w:right="282"/>
        <w:rPr>
          <w:rFonts w:ascii="Tahoma" w:eastAsia="Calibri" w:hAnsi="Tahoma" w:cs="Tahoma"/>
          <w:szCs w:val="22"/>
        </w:rPr>
      </w:pPr>
      <w:r w:rsidRPr="00600F30">
        <w:rPr>
          <w:rFonts w:ascii="Tahoma" w:eastAsia="Calibri" w:hAnsi="Tahoma" w:cs="Tahoma"/>
          <w:szCs w:val="22"/>
        </w:rPr>
        <w:t>T</w:t>
      </w:r>
      <w:r w:rsidRPr="00600F30">
        <w:rPr>
          <w:rFonts w:ascii="Tahoma" w:eastAsia="Calibri" w:hAnsi="Tahoma" w:cs="Tahoma"/>
          <w:spacing w:val="-1"/>
          <w:szCs w:val="22"/>
        </w:rPr>
        <w:t>h</w:t>
      </w:r>
      <w:r w:rsidRPr="00600F30">
        <w:rPr>
          <w:rFonts w:ascii="Tahoma" w:eastAsia="Calibri" w:hAnsi="Tahoma" w:cs="Tahoma"/>
          <w:szCs w:val="22"/>
        </w:rPr>
        <w:t>e</w:t>
      </w:r>
      <w:r w:rsidRPr="00600F30">
        <w:rPr>
          <w:rFonts w:ascii="Tahoma" w:eastAsia="Calibri" w:hAnsi="Tahoma" w:cs="Tahoma"/>
          <w:spacing w:val="1"/>
          <w:szCs w:val="22"/>
        </w:rPr>
        <w:t xml:space="preserve"> </w:t>
      </w:r>
      <w:r w:rsidRPr="00600F30">
        <w:rPr>
          <w:rFonts w:ascii="Tahoma" w:eastAsia="Calibri" w:hAnsi="Tahoma" w:cs="Tahoma"/>
          <w:szCs w:val="22"/>
        </w:rPr>
        <w:t>a</w:t>
      </w:r>
      <w:r w:rsidRPr="00600F30">
        <w:rPr>
          <w:rFonts w:ascii="Tahoma" w:eastAsia="Calibri" w:hAnsi="Tahoma" w:cs="Tahoma"/>
          <w:spacing w:val="-1"/>
          <w:szCs w:val="22"/>
        </w:rPr>
        <w:t>pp</w:t>
      </w:r>
      <w:r w:rsidRPr="00600F30">
        <w:rPr>
          <w:rFonts w:ascii="Tahoma" w:eastAsia="Calibri" w:hAnsi="Tahoma" w:cs="Tahoma"/>
          <w:szCs w:val="22"/>
        </w:rPr>
        <w:t>r</w:t>
      </w:r>
      <w:r w:rsidRPr="00600F30">
        <w:rPr>
          <w:rFonts w:ascii="Tahoma" w:eastAsia="Calibri" w:hAnsi="Tahoma" w:cs="Tahoma"/>
          <w:spacing w:val="1"/>
          <w:szCs w:val="22"/>
        </w:rPr>
        <w:t>o</w:t>
      </w:r>
      <w:r w:rsidRPr="00600F30">
        <w:rPr>
          <w:rFonts w:ascii="Tahoma" w:eastAsia="Calibri" w:hAnsi="Tahoma" w:cs="Tahoma"/>
          <w:spacing w:val="-1"/>
          <w:szCs w:val="22"/>
        </w:rPr>
        <w:t>p</w:t>
      </w:r>
      <w:r w:rsidRPr="00600F30">
        <w:rPr>
          <w:rFonts w:ascii="Tahoma" w:eastAsia="Calibri" w:hAnsi="Tahoma" w:cs="Tahoma"/>
          <w:szCs w:val="22"/>
        </w:rPr>
        <w:t>ria</w:t>
      </w:r>
      <w:r w:rsidRPr="00600F30">
        <w:rPr>
          <w:rFonts w:ascii="Tahoma" w:eastAsia="Calibri" w:hAnsi="Tahoma" w:cs="Tahoma"/>
          <w:spacing w:val="-2"/>
          <w:szCs w:val="22"/>
        </w:rPr>
        <w:t>t</w:t>
      </w:r>
      <w:r w:rsidRPr="00600F30">
        <w:rPr>
          <w:rFonts w:ascii="Tahoma" w:eastAsia="Calibri" w:hAnsi="Tahoma" w:cs="Tahoma"/>
          <w:szCs w:val="22"/>
        </w:rPr>
        <w:t>e</w:t>
      </w:r>
      <w:r w:rsidRPr="00600F30">
        <w:rPr>
          <w:rFonts w:ascii="Tahoma" w:eastAsia="Calibri" w:hAnsi="Tahoma" w:cs="Tahoma"/>
          <w:spacing w:val="1"/>
          <w:szCs w:val="22"/>
        </w:rPr>
        <w:t xml:space="preserve"> </w:t>
      </w:r>
      <w:r w:rsidRPr="00600F30">
        <w:rPr>
          <w:rFonts w:ascii="Tahoma" w:eastAsia="Calibri" w:hAnsi="Tahoma" w:cs="Tahoma"/>
          <w:spacing w:val="-3"/>
          <w:szCs w:val="22"/>
        </w:rPr>
        <w:t>f</w:t>
      </w:r>
      <w:r w:rsidRPr="00600F30">
        <w:rPr>
          <w:rFonts w:ascii="Tahoma" w:eastAsia="Calibri" w:hAnsi="Tahoma" w:cs="Tahoma"/>
          <w:spacing w:val="1"/>
          <w:szCs w:val="22"/>
        </w:rPr>
        <w:t>o</w:t>
      </w:r>
      <w:r w:rsidRPr="00600F30">
        <w:rPr>
          <w:rFonts w:ascii="Tahoma" w:eastAsia="Calibri" w:hAnsi="Tahoma" w:cs="Tahoma"/>
          <w:spacing w:val="-3"/>
          <w:szCs w:val="22"/>
        </w:rPr>
        <w:t>r</w:t>
      </w:r>
      <w:r w:rsidRPr="00600F30">
        <w:rPr>
          <w:rFonts w:ascii="Tahoma" w:eastAsia="Calibri" w:hAnsi="Tahoma" w:cs="Tahoma"/>
          <w:szCs w:val="22"/>
        </w:rPr>
        <w:t>m</w:t>
      </w:r>
      <w:r w:rsidRPr="00600F30">
        <w:rPr>
          <w:rFonts w:ascii="Tahoma" w:eastAsia="Calibri" w:hAnsi="Tahoma" w:cs="Tahoma"/>
          <w:spacing w:val="2"/>
          <w:szCs w:val="22"/>
        </w:rPr>
        <w:t xml:space="preserve"> </w:t>
      </w:r>
      <w:r w:rsidRPr="00600F30">
        <w:rPr>
          <w:rFonts w:ascii="Tahoma" w:eastAsia="Calibri" w:hAnsi="Tahoma" w:cs="Tahoma"/>
          <w:spacing w:val="-1"/>
          <w:szCs w:val="22"/>
        </w:rPr>
        <w:t>p</w:t>
      </w:r>
      <w:r w:rsidRPr="00600F30">
        <w:rPr>
          <w:rFonts w:ascii="Tahoma" w:eastAsia="Calibri" w:hAnsi="Tahoma" w:cs="Tahoma"/>
          <w:szCs w:val="22"/>
        </w:rPr>
        <w:t>r</w:t>
      </w:r>
      <w:r w:rsidRPr="00600F30">
        <w:rPr>
          <w:rFonts w:ascii="Tahoma" w:eastAsia="Calibri" w:hAnsi="Tahoma" w:cs="Tahoma"/>
          <w:spacing w:val="-1"/>
          <w:szCs w:val="22"/>
        </w:rPr>
        <w:t>o</w:t>
      </w:r>
      <w:r w:rsidRPr="00600F30">
        <w:rPr>
          <w:rFonts w:ascii="Tahoma" w:eastAsia="Calibri" w:hAnsi="Tahoma" w:cs="Tahoma"/>
          <w:spacing w:val="1"/>
          <w:szCs w:val="22"/>
        </w:rPr>
        <w:t>v</w:t>
      </w:r>
      <w:r w:rsidRPr="00600F30">
        <w:rPr>
          <w:rFonts w:ascii="Tahoma" w:eastAsia="Calibri" w:hAnsi="Tahoma" w:cs="Tahoma"/>
          <w:spacing w:val="-3"/>
          <w:szCs w:val="22"/>
        </w:rPr>
        <w:t>i</w:t>
      </w:r>
      <w:r w:rsidRPr="00600F30">
        <w:rPr>
          <w:rFonts w:ascii="Tahoma" w:eastAsia="Calibri" w:hAnsi="Tahoma" w:cs="Tahoma"/>
          <w:spacing w:val="-1"/>
          <w:szCs w:val="22"/>
        </w:rPr>
        <w:t>d</w:t>
      </w:r>
      <w:r w:rsidRPr="00600F30">
        <w:rPr>
          <w:rFonts w:ascii="Tahoma" w:eastAsia="Calibri" w:hAnsi="Tahoma" w:cs="Tahoma"/>
          <w:spacing w:val="1"/>
          <w:szCs w:val="22"/>
        </w:rPr>
        <w:t>e</w:t>
      </w:r>
      <w:r w:rsidRPr="00600F30">
        <w:rPr>
          <w:rFonts w:ascii="Tahoma" w:eastAsia="Calibri" w:hAnsi="Tahoma" w:cs="Tahoma"/>
          <w:szCs w:val="22"/>
        </w:rPr>
        <w:t xml:space="preserve">d </w:t>
      </w:r>
      <w:r w:rsidRPr="00600F30">
        <w:rPr>
          <w:rFonts w:ascii="Tahoma" w:eastAsia="Calibri" w:hAnsi="Tahoma" w:cs="Tahoma"/>
          <w:spacing w:val="-1"/>
          <w:szCs w:val="22"/>
        </w:rPr>
        <w:t>b</w:t>
      </w:r>
      <w:r w:rsidRPr="00600F30">
        <w:rPr>
          <w:rFonts w:ascii="Tahoma" w:eastAsia="Calibri" w:hAnsi="Tahoma" w:cs="Tahoma"/>
          <w:szCs w:val="22"/>
        </w:rPr>
        <w:t>y</w:t>
      </w:r>
      <w:r w:rsidRPr="00600F30">
        <w:rPr>
          <w:rFonts w:ascii="Tahoma" w:eastAsia="Calibri" w:hAnsi="Tahoma" w:cs="Tahoma"/>
          <w:spacing w:val="1"/>
          <w:szCs w:val="22"/>
        </w:rPr>
        <w:t xml:space="preserve"> </w:t>
      </w:r>
      <w:r w:rsidRPr="00600F30">
        <w:rPr>
          <w:rFonts w:ascii="Tahoma" w:eastAsia="Calibri" w:hAnsi="Tahoma" w:cs="Tahoma"/>
          <w:szCs w:val="22"/>
        </w:rPr>
        <w:t>t</w:t>
      </w:r>
      <w:r w:rsidRPr="00600F30">
        <w:rPr>
          <w:rFonts w:ascii="Tahoma" w:eastAsia="Calibri" w:hAnsi="Tahoma" w:cs="Tahoma"/>
          <w:spacing w:val="-1"/>
          <w:szCs w:val="22"/>
        </w:rPr>
        <w:t>h</w:t>
      </w:r>
      <w:r w:rsidRPr="00600F30">
        <w:rPr>
          <w:rFonts w:ascii="Tahoma" w:eastAsia="Calibri" w:hAnsi="Tahoma" w:cs="Tahoma"/>
          <w:szCs w:val="22"/>
        </w:rPr>
        <w:t>e</w:t>
      </w:r>
      <w:r w:rsidRPr="00600F30">
        <w:rPr>
          <w:rFonts w:ascii="Tahoma" w:eastAsia="Calibri" w:hAnsi="Tahoma" w:cs="Tahoma"/>
          <w:spacing w:val="-1"/>
          <w:szCs w:val="22"/>
        </w:rPr>
        <w:t xml:space="preserve"> </w:t>
      </w:r>
      <w:r w:rsidRPr="00600F30">
        <w:rPr>
          <w:rFonts w:ascii="Tahoma" w:eastAsia="Calibri" w:hAnsi="Tahoma" w:cs="Tahoma"/>
          <w:szCs w:val="22"/>
        </w:rPr>
        <w:t>Offi</w:t>
      </w:r>
      <w:r w:rsidRPr="00600F30">
        <w:rPr>
          <w:rFonts w:ascii="Tahoma" w:eastAsia="Calibri" w:hAnsi="Tahoma" w:cs="Tahoma"/>
          <w:spacing w:val="-2"/>
          <w:szCs w:val="22"/>
        </w:rPr>
        <w:t>c</w:t>
      </w:r>
      <w:r w:rsidRPr="00600F30">
        <w:rPr>
          <w:rFonts w:ascii="Tahoma" w:eastAsia="Calibri" w:hAnsi="Tahoma" w:cs="Tahoma"/>
          <w:szCs w:val="22"/>
        </w:rPr>
        <w:t>e</w:t>
      </w:r>
      <w:r w:rsidRPr="00600F30">
        <w:rPr>
          <w:rFonts w:ascii="Tahoma" w:eastAsia="Calibri" w:hAnsi="Tahoma" w:cs="Tahoma"/>
          <w:spacing w:val="-1"/>
          <w:szCs w:val="22"/>
        </w:rPr>
        <w:t xml:space="preserve"> </w:t>
      </w:r>
      <w:r w:rsidRPr="00600F30">
        <w:rPr>
          <w:rFonts w:ascii="Tahoma" w:eastAsia="Calibri" w:hAnsi="Tahoma" w:cs="Tahoma"/>
          <w:spacing w:val="2"/>
          <w:szCs w:val="22"/>
        </w:rPr>
        <w:t>o</w:t>
      </w:r>
      <w:r w:rsidRPr="00600F30">
        <w:rPr>
          <w:rFonts w:ascii="Tahoma" w:eastAsia="Calibri" w:hAnsi="Tahoma" w:cs="Tahoma"/>
          <w:szCs w:val="22"/>
        </w:rPr>
        <w:t>f t</w:t>
      </w:r>
      <w:r w:rsidRPr="00600F30">
        <w:rPr>
          <w:rFonts w:ascii="Tahoma" w:eastAsia="Calibri" w:hAnsi="Tahoma" w:cs="Tahoma"/>
          <w:spacing w:val="-1"/>
          <w:szCs w:val="22"/>
        </w:rPr>
        <w:t>h</w:t>
      </w:r>
      <w:r w:rsidRPr="00600F30">
        <w:rPr>
          <w:rFonts w:ascii="Tahoma" w:eastAsia="Calibri" w:hAnsi="Tahoma" w:cs="Tahoma"/>
          <w:szCs w:val="22"/>
        </w:rPr>
        <w:t>e</w:t>
      </w:r>
      <w:r w:rsidRPr="00600F30">
        <w:rPr>
          <w:rFonts w:ascii="Tahoma" w:eastAsia="Calibri" w:hAnsi="Tahoma" w:cs="Tahoma"/>
          <w:spacing w:val="-1"/>
          <w:szCs w:val="22"/>
        </w:rPr>
        <w:t xml:space="preserve"> </w:t>
      </w:r>
      <w:r w:rsidRPr="00600F30">
        <w:rPr>
          <w:rFonts w:ascii="Tahoma" w:eastAsia="Calibri" w:hAnsi="Tahoma" w:cs="Tahoma"/>
          <w:szCs w:val="22"/>
        </w:rPr>
        <w:t>U</w:t>
      </w:r>
      <w:r w:rsidRPr="00600F30">
        <w:rPr>
          <w:rFonts w:ascii="Tahoma" w:eastAsia="Calibri" w:hAnsi="Tahoma" w:cs="Tahoma"/>
          <w:spacing w:val="-3"/>
          <w:szCs w:val="22"/>
        </w:rPr>
        <w:t>n</w:t>
      </w:r>
      <w:r w:rsidRPr="00600F30">
        <w:rPr>
          <w:rFonts w:ascii="Tahoma" w:eastAsia="Calibri" w:hAnsi="Tahoma" w:cs="Tahoma"/>
          <w:szCs w:val="22"/>
        </w:rPr>
        <w:t>i</w:t>
      </w:r>
      <w:r w:rsidRPr="00600F30">
        <w:rPr>
          <w:rFonts w:ascii="Tahoma" w:eastAsia="Calibri" w:hAnsi="Tahoma" w:cs="Tahoma"/>
          <w:spacing w:val="1"/>
          <w:szCs w:val="22"/>
        </w:rPr>
        <w:t>ve</w:t>
      </w:r>
      <w:r w:rsidRPr="00600F30">
        <w:rPr>
          <w:rFonts w:ascii="Tahoma" w:eastAsia="Calibri" w:hAnsi="Tahoma" w:cs="Tahoma"/>
          <w:szCs w:val="22"/>
        </w:rPr>
        <w:t>rsi</w:t>
      </w:r>
      <w:r w:rsidRPr="00600F30">
        <w:rPr>
          <w:rFonts w:ascii="Tahoma" w:eastAsia="Calibri" w:hAnsi="Tahoma" w:cs="Tahoma"/>
          <w:spacing w:val="-2"/>
          <w:szCs w:val="22"/>
        </w:rPr>
        <w:t>t</w:t>
      </w:r>
      <w:r w:rsidRPr="00600F30">
        <w:rPr>
          <w:rFonts w:ascii="Tahoma" w:eastAsia="Calibri" w:hAnsi="Tahoma" w:cs="Tahoma"/>
          <w:szCs w:val="22"/>
        </w:rPr>
        <w:t>y</w:t>
      </w:r>
      <w:r w:rsidRPr="00600F30">
        <w:rPr>
          <w:rFonts w:ascii="Tahoma" w:eastAsia="Calibri" w:hAnsi="Tahoma" w:cs="Tahoma"/>
          <w:spacing w:val="-1"/>
          <w:szCs w:val="22"/>
        </w:rPr>
        <w:t xml:space="preserve"> </w:t>
      </w:r>
      <w:r w:rsidRPr="00600F30">
        <w:rPr>
          <w:rFonts w:ascii="Tahoma" w:eastAsia="Calibri" w:hAnsi="Tahoma" w:cs="Tahoma"/>
          <w:spacing w:val="1"/>
          <w:szCs w:val="22"/>
        </w:rPr>
        <w:t>P</w:t>
      </w:r>
      <w:r w:rsidRPr="00600F30">
        <w:rPr>
          <w:rFonts w:ascii="Tahoma" w:eastAsia="Calibri" w:hAnsi="Tahoma" w:cs="Tahoma"/>
          <w:szCs w:val="22"/>
        </w:rPr>
        <w:t>r</w:t>
      </w:r>
      <w:r w:rsidRPr="00600F30">
        <w:rPr>
          <w:rFonts w:ascii="Tahoma" w:eastAsia="Calibri" w:hAnsi="Tahoma" w:cs="Tahoma"/>
          <w:spacing w:val="-1"/>
          <w:szCs w:val="22"/>
        </w:rPr>
        <w:t>ov</w:t>
      </w:r>
      <w:r w:rsidRPr="00600F30">
        <w:rPr>
          <w:rFonts w:ascii="Tahoma" w:eastAsia="Calibri" w:hAnsi="Tahoma" w:cs="Tahoma"/>
          <w:spacing w:val="1"/>
          <w:szCs w:val="22"/>
        </w:rPr>
        <w:t>o</w:t>
      </w:r>
      <w:r w:rsidRPr="00600F30">
        <w:rPr>
          <w:rFonts w:ascii="Tahoma" w:eastAsia="Calibri" w:hAnsi="Tahoma" w:cs="Tahoma"/>
          <w:szCs w:val="22"/>
        </w:rPr>
        <w:t>st</w:t>
      </w:r>
      <w:r w:rsidRPr="00600F30">
        <w:rPr>
          <w:rFonts w:ascii="Tahoma" w:eastAsia="Calibri" w:hAnsi="Tahoma" w:cs="Tahoma"/>
          <w:spacing w:val="-1"/>
          <w:szCs w:val="22"/>
        </w:rPr>
        <w:t xml:space="preserve"> </w:t>
      </w:r>
      <w:r w:rsidRPr="00600F30">
        <w:rPr>
          <w:rFonts w:ascii="Tahoma" w:eastAsia="Calibri" w:hAnsi="Tahoma" w:cs="Tahoma"/>
          <w:szCs w:val="22"/>
        </w:rPr>
        <w:t>al</w:t>
      </w:r>
      <w:r w:rsidRPr="00600F30">
        <w:rPr>
          <w:rFonts w:ascii="Tahoma" w:eastAsia="Calibri" w:hAnsi="Tahoma" w:cs="Tahoma"/>
          <w:spacing w:val="1"/>
          <w:szCs w:val="22"/>
        </w:rPr>
        <w:t>o</w:t>
      </w:r>
      <w:r w:rsidRPr="00600F30">
        <w:rPr>
          <w:rFonts w:ascii="Tahoma" w:eastAsia="Calibri" w:hAnsi="Tahoma" w:cs="Tahoma"/>
          <w:spacing w:val="-1"/>
          <w:szCs w:val="22"/>
        </w:rPr>
        <w:t>n</w:t>
      </w:r>
      <w:r w:rsidRPr="00600F30">
        <w:rPr>
          <w:rFonts w:ascii="Tahoma" w:eastAsia="Calibri" w:hAnsi="Tahoma" w:cs="Tahoma"/>
          <w:szCs w:val="22"/>
        </w:rPr>
        <w:t>g</w:t>
      </w:r>
      <w:r w:rsidRPr="00600F30">
        <w:rPr>
          <w:rFonts w:ascii="Tahoma" w:eastAsia="Calibri" w:hAnsi="Tahoma" w:cs="Tahoma"/>
          <w:spacing w:val="-3"/>
          <w:szCs w:val="22"/>
        </w:rPr>
        <w:t xml:space="preserve"> </w:t>
      </w:r>
      <w:r w:rsidRPr="00600F30">
        <w:rPr>
          <w:rFonts w:ascii="Tahoma" w:eastAsia="Calibri" w:hAnsi="Tahoma" w:cs="Tahoma"/>
          <w:spacing w:val="1"/>
          <w:szCs w:val="22"/>
        </w:rPr>
        <w:t>w</w:t>
      </w:r>
      <w:r w:rsidRPr="00600F30">
        <w:rPr>
          <w:rFonts w:ascii="Tahoma" w:eastAsia="Calibri" w:hAnsi="Tahoma" w:cs="Tahoma"/>
          <w:szCs w:val="22"/>
        </w:rPr>
        <w:t>ith a</w:t>
      </w:r>
      <w:r w:rsidRPr="00600F30">
        <w:rPr>
          <w:rFonts w:ascii="Tahoma" w:eastAsia="Calibri" w:hAnsi="Tahoma" w:cs="Tahoma"/>
          <w:spacing w:val="-1"/>
          <w:szCs w:val="22"/>
        </w:rPr>
        <w:t>n</w:t>
      </w:r>
      <w:r w:rsidRPr="00600F30">
        <w:rPr>
          <w:rFonts w:ascii="Tahoma" w:eastAsia="Calibri" w:hAnsi="Tahoma" w:cs="Tahoma"/>
          <w:szCs w:val="22"/>
        </w:rPr>
        <w:t>y</w:t>
      </w:r>
      <w:r w:rsidRPr="00600F30">
        <w:rPr>
          <w:rFonts w:ascii="Tahoma" w:eastAsia="Calibri" w:hAnsi="Tahoma" w:cs="Tahoma"/>
          <w:spacing w:val="1"/>
          <w:szCs w:val="22"/>
        </w:rPr>
        <w:t xml:space="preserve"> </w:t>
      </w:r>
      <w:r w:rsidRPr="00600F30">
        <w:rPr>
          <w:rFonts w:ascii="Tahoma" w:eastAsia="Calibri" w:hAnsi="Tahoma" w:cs="Tahoma"/>
          <w:szCs w:val="22"/>
        </w:rPr>
        <w:t>a</w:t>
      </w:r>
      <w:r w:rsidRPr="00600F30">
        <w:rPr>
          <w:rFonts w:ascii="Tahoma" w:eastAsia="Calibri" w:hAnsi="Tahoma" w:cs="Tahoma"/>
          <w:spacing w:val="-1"/>
          <w:szCs w:val="22"/>
        </w:rPr>
        <w:t>dd</w:t>
      </w:r>
      <w:r w:rsidRPr="00600F30">
        <w:rPr>
          <w:rFonts w:ascii="Tahoma" w:eastAsia="Calibri" w:hAnsi="Tahoma" w:cs="Tahoma"/>
          <w:szCs w:val="22"/>
        </w:rPr>
        <w:t>iti</w:t>
      </w:r>
      <w:r w:rsidRPr="00600F30">
        <w:rPr>
          <w:rFonts w:ascii="Tahoma" w:eastAsia="Calibri" w:hAnsi="Tahoma" w:cs="Tahoma"/>
          <w:spacing w:val="1"/>
          <w:szCs w:val="22"/>
        </w:rPr>
        <w:t>o</w:t>
      </w:r>
      <w:r w:rsidRPr="00600F30">
        <w:rPr>
          <w:rFonts w:ascii="Tahoma" w:eastAsia="Calibri" w:hAnsi="Tahoma" w:cs="Tahoma"/>
          <w:spacing w:val="-1"/>
          <w:szCs w:val="22"/>
        </w:rPr>
        <w:t>n</w:t>
      </w:r>
      <w:r w:rsidRPr="00600F30">
        <w:rPr>
          <w:rFonts w:ascii="Tahoma" w:eastAsia="Calibri" w:hAnsi="Tahoma" w:cs="Tahoma"/>
          <w:szCs w:val="22"/>
        </w:rPr>
        <w:t>al</w:t>
      </w:r>
      <w:r w:rsidRPr="00600F30">
        <w:rPr>
          <w:rFonts w:ascii="Tahoma" w:eastAsia="Calibri" w:hAnsi="Tahoma" w:cs="Tahoma"/>
          <w:spacing w:val="-2"/>
          <w:szCs w:val="22"/>
        </w:rPr>
        <w:t xml:space="preserve"> </w:t>
      </w:r>
      <w:r w:rsidRPr="00600F30">
        <w:rPr>
          <w:rFonts w:ascii="Tahoma" w:eastAsia="Calibri" w:hAnsi="Tahoma" w:cs="Tahoma"/>
          <w:szCs w:val="22"/>
        </w:rPr>
        <w:t>f</w:t>
      </w:r>
      <w:r w:rsidRPr="00600F30">
        <w:rPr>
          <w:rFonts w:ascii="Tahoma" w:eastAsia="Calibri" w:hAnsi="Tahoma" w:cs="Tahoma"/>
          <w:spacing w:val="1"/>
          <w:szCs w:val="22"/>
        </w:rPr>
        <w:t>o</w:t>
      </w:r>
      <w:r w:rsidRPr="00600F30">
        <w:rPr>
          <w:rFonts w:ascii="Tahoma" w:eastAsia="Calibri" w:hAnsi="Tahoma" w:cs="Tahoma"/>
          <w:spacing w:val="-3"/>
          <w:szCs w:val="22"/>
        </w:rPr>
        <w:t>r</w:t>
      </w:r>
      <w:r w:rsidRPr="00600F30">
        <w:rPr>
          <w:rFonts w:ascii="Tahoma" w:eastAsia="Calibri" w:hAnsi="Tahoma" w:cs="Tahoma"/>
          <w:spacing w:val="1"/>
          <w:szCs w:val="22"/>
        </w:rPr>
        <w:t>m</w:t>
      </w:r>
      <w:r w:rsidRPr="00600F30">
        <w:rPr>
          <w:rFonts w:ascii="Tahoma" w:eastAsia="Calibri" w:hAnsi="Tahoma" w:cs="Tahoma"/>
          <w:szCs w:val="22"/>
        </w:rPr>
        <w:t>s</w:t>
      </w:r>
      <w:r w:rsidRPr="00600F30">
        <w:rPr>
          <w:rFonts w:ascii="Tahoma" w:eastAsia="Calibri" w:hAnsi="Tahoma" w:cs="Tahoma"/>
          <w:spacing w:val="1"/>
          <w:szCs w:val="22"/>
        </w:rPr>
        <w:t xml:space="preserve"> </w:t>
      </w:r>
      <w:r w:rsidRPr="00600F30">
        <w:rPr>
          <w:rFonts w:ascii="Tahoma" w:eastAsia="Calibri" w:hAnsi="Tahoma" w:cs="Tahoma"/>
          <w:spacing w:val="-1"/>
          <w:szCs w:val="22"/>
        </w:rPr>
        <w:t>u</w:t>
      </w:r>
      <w:r w:rsidRPr="00600F30">
        <w:rPr>
          <w:rFonts w:ascii="Tahoma" w:eastAsia="Calibri" w:hAnsi="Tahoma" w:cs="Tahoma"/>
          <w:spacing w:val="-2"/>
          <w:szCs w:val="22"/>
        </w:rPr>
        <w:t>s</w:t>
      </w:r>
      <w:r w:rsidRPr="00600F30">
        <w:rPr>
          <w:rFonts w:ascii="Tahoma" w:eastAsia="Calibri" w:hAnsi="Tahoma" w:cs="Tahoma"/>
          <w:spacing w:val="1"/>
          <w:szCs w:val="22"/>
        </w:rPr>
        <w:t>e</w:t>
      </w:r>
      <w:r w:rsidRPr="00600F30">
        <w:rPr>
          <w:rFonts w:ascii="Tahoma" w:eastAsia="Calibri" w:hAnsi="Tahoma" w:cs="Tahoma"/>
          <w:szCs w:val="22"/>
        </w:rPr>
        <w:t>d</w:t>
      </w:r>
      <w:r w:rsidRPr="00600F30">
        <w:rPr>
          <w:rFonts w:ascii="Tahoma" w:eastAsia="Calibri" w:hAnsi="Tahoma" w:cs="Tahoma"/>
          <w:spacing w:val="-3"/>
          <w:szCs w:val="22"/>
        </w:rPr>
        <w:t xml:space="preserve"> </w:t>
      </w:r>
      <w:r w:rsidRPr="00600F30">
        <w:rPr>
          <w:rFonts w:ascii="Tahoma" w:eastAsia="Calibri" w:hAnsi="Tahoma" w:cs="Tahoma"/>
          <w:spacing w:val="-1"/>
          <w:szCs w:val="22"/>
        </w:rPr>
        <w:t>b</w:t>
      </w:r>
      <w:r w:rsidRPr="00600F30">
        <w:rPr>
          <w:rFonts w:ascii="Tahoma" w:eastAsia="Calibri" w:hAnsi="Tahoma" w:cs="Tahoma"/>
          <w:szCs w:val="22"/>
        </w:rPr>
        <w:t>y</w:t>
      </w:r>
      <w:r w:rsidRPr="00600F30">
        <w:rPr>
          <w:rFonts w:ascii="Tahoma" w:eastAsia="Calibri" w:hAnsi="Tahoma" w:cs="Tahoma"/>
          <w:spacing w:val="1"/>
          <w:szCs w:val="22"/>
        </w:rPr>
        <w:t xml:space="preserve"> </w:t>
      </w:r>
      <w:r w:rsidRPr="00600F30">
        <w:rPr>
          <w:rFonts w:ascii="Tahoma" w:eastAsia="Calibri" w:hAnsi="Tahoma" w:cs="Tahoma"/>
          <w:szCs w:val="22"/>
        </w:rPr>
        <w:t>t</w:t>
      </w:r>
      <w:r w:rsidRPr="00600F30">
        <w:rPr>
          <w:rFonts w:ascii="Tahoma" w:eastAsia="Calibri" w:hAnsi="Tahoma" w:cs="Tahoma"/>
          <w:spacing w:val="-1"/>
          <w:szCs w:val="22"/>
        </w:rPr>
        <w:t>h</w:t>
      </w:r>
      <w:r w:rsidRPr="00600F30">
        <w:rPr>
          <w:rFonts w:ascii="Tahoma" w:eastAsia="Calibri" w:hAnsi="Tahoma" w:cs="Tahoma"/>
          <w:szCs w:val="22"/>
        </w:rPr>
        <w:t>e</w:t>
      </w:r>
      <w:r w:rsidRPr="00600F30">
        <w:rPr>
          <w:rFonts w:ascii="Tahoma" w:eastAsia="Calibri" w:hAnsi="Tahoma" w:cs="Tahoma"/>
          <w:spacing w:val="1"/>
          <w:szCs w:val="22"/>
        </w:rPr>
        <w:t xml:space="preserve"> </w:t>
      </w:r>
      <w:r>
        <w:rPr>
          <w:rFonts w:ascii="Tahoma" w:eastAsia="Calibri" w:hAnsi="Tahoma" w:cs="Tahoma"/>
          <w:spacing w:val="1"/>
          <w:szCs w:val="22"/>
        </w:rPr>
        <w:t>SOA</w:t>
      </w:r>
      <w:r w:rsidRPr="00600F30">
        <w:rPr>
          <w:rFonts w:ascii="Tahoma" w:eastAsia="Calibri" w:hAnsi="Tahoma" w:cs="Tahoma"/>
          <w:spacing w:val="-1"/>
          <w:szCs w:val="22"/>
        </w:rPr>
        <w:t xml:space="preserve"> </w:t>
      </w:r>
      <w:r w:rsidRPr="00600F30">
        <w:rPr>
          <w:rFonts w:ascii="Tahoma" w:eastAsia="Calibri" w:hAnsi="Tahoma" w:cs="Tahoma"/>
          <w:szCs w:val="22"/>
        </w:rPr>
        <w:t>a</w:t>
      </w:r>
      <w:r w:rsidRPr="00600F30">
        <w:rPr>
          <w:rFonts w:ascii="Tahoma" w:eastAsia="Calibri" w:hAnsi="Tahoma" w:cs="Tahoma"/>
          <w:spacing w:val="-1"/>
          <w:szCs w:val="22"/>
        </w:rPr>
        <w:t>n</w:t>
      </w:r>
      <w:r w:rsidRPr="00600F30">
        <w:rPr>
          <w:rFonts w:ascii="Tahoma" w:eastAsia="Calibri" w:hAnsi="Tahoma" w:cs="Tahoma"/>
          <w:szCs w:val="22"/>
        </w:rPr>
        <w:t xml:space="preserve">d </w:t>
      </w:r>
      <w:r>
        <w:rPr>
          <w:rFonts w:ascii="Tahoma" w:eastAsia="Calibri" w:hAnsi="Tahoma" w:cs="Tahoma"/>
          <w:szCs w:val="22"/>
        </w:rPr>
        <w:t>S</w:t>
      </w:r>
      <w:r w:rsidRPr="00600F30">
        <w:rPr>
          <w:rFonts w:ascii="Tahoma" w:eastAsia="Calibri" w:hAnsi="Tahoma" w:cs="Tahoma"/>
          <w:szCs w:val="22"/>
        </w:rPr>
        <w:t>c</w:t>
      </w:r>
      <w:r w:rsidRPr="00600F30">
        <w:rPr>
          <w:rFonts w:ascii="Tahoma" w:eastAsia="Calibri" w:hAnsi="Tahoma" w:cs="Tahoma"/>
          <w:spacing w:val="-1"/>
          <w:szCs w:val="22"/>
        </w:rPr>
        <w:t>h</w:t>
      </w:r>
      <w:r w:rsidRPr="00600F30">
        <w:rPr>
          <w:rFonts w:ascii="Tahoma" w:eastAsia="Calibri" w:hAnsi="Tahoma" w:cs="Tahoma"/>
          <w:spacing w:val="1"/>
          <w:szCs w:val="22"/>
        </w:rPr>
        <w:t>oo</w:t>
      </w:r>
      <w:r w:rsidRPr="00600F30">
        <w:rPr>
          <w:rFonts w:ascii="Tahoma" w:eastAsia="Calibri" w:hAnsi="Tahoma" w:cs="Tahoma"/>
          <w:szCs w:val="22"/>
        </w:rPr>
        <w:t>l.</w:t>
      </w:r>
    </w:p>
    <w:p w:rsidR="000C5682" w:rsidRPr="00600F30" w:rsidRDefault="000C5682" w:rsidP="000C5682">
      <w:pPr>
        <w:widowControl w:val="0"/>
        <w:spacing w:before="9" w:line="260" w:lineRule="exact"/>
        <w:rPr>
          <w:rFonts w:ascii="Tahoma" w:eastAsia="Calibri" w:hAnsi="Tahoma" w:cs="Tahoma"/>
          <w:sz w:val="28"/>
          <w:szCs w:val="26"/>
        </w:rPr>
      </w:pPr>
    </w:p>
    <w:p w:rsidR="000C5682" w:rsidRPr="00600F30" w:rsidRDefault="000C5682" w:rsidP="000C5682">
      <w:pPr>
        <w:pStyle w:val="ListParagraph"/>
        <w:widowControl w:val="0"/>
        <w:numPr>
          <w:ilvl w:val="0"/>
          <w:numId w:val="33"/>
        </w:numPr>
        <w:ind w:right="-20"/>
        <w:rPr>
          <w:rFonts w:ascii="Tahoma" w:eastAsia="Calibri" w:hAnsi="Tahoma" w:cs="Tahoma"/>
          <w:szCs w:val="22"/>
        </w:rPr>
      </w:pPr>
      <w:r w:rsidRPr="00600F30">
        <w:rPr>
          <w:rFonts w:ascii="Tahoma" w:eastAsia="Calibri" w:hAnsi="Tahoma" w:cs="Tahoma"/>
          <w:szCs w:val="22"/>
        </w:rPr>
        <w:t>E</w:t>
      </w:r>
      <w:r w:rsidRPr="00600F30">
        <w:rPr>
          <w:rFonts w:ascii="Tahoma" w:eastAsia="Calibri" w:hAnsi="Tahoma" w:cs="Tahoma"/>
          <w:spacing w:val="1"/>
          <w:szCs w:val="22"/>
        </w:rPr>
        <w:t>v</w:t>
      </w:r>
      <w:r w:rsidRPr="00600F30">
        <w:rPr>
          <w:rFonts w:ascii="Tahoma" w:eastAsia="Calibri" w:hAnsi="Tahoma" w:cs="Tahoma"/>
          <w:szCs w:val="22"/>
        </w:rPr>
        <w:t>al</w:t>
      </w:r>
      <w:r w:rsidRPr="00600F30">
        <w:rPr>
          <w:rFonts w:ascii="Tahoma" w:eastAsia="Calibri" w:hAnsi="Tahoma" w:cs="Tahoma"/>
          <w:spacing w:val="-1"/>
          <w:szCs w:val="22"/>
        </w:rPr>
        <w:t>u</w:t>
      </w:r>
      <w:r w:rsidRPr="00600F30">
        <w:rPr>
          <w:rFonts w:ascii="Tahoma" w:eastAsia="Calibri" w:hAnsi="Tahoma" w:cs="Tahoma"/>
          <w:szCs w:val="22"/>
        </w:rPr>
        <w:t>at</w:t>
      </w:r>
      <w:r w:rsidRPr="00600F30">
        <w:rPr>
          <w:rFonts w:ascii="Tahoma" w:eastAsia="Calibri" w:hAnsi="Tahoma" w:cs="Tahoma"/>
          <w:spacing w:val="-3"/>
          <w:szCs w:val="22"/>
        </w:rPr>
        <w:t>i</w:t>
      </w:r>
      <w:r w:rsidRPr="00600F30">
        <w:rPr>
          <w:rFonts w:ascii="Tahoma" w:eastAsia="Calibri" w:hAnsi="Tahoma" w:cs="Tahoma"/>
          <w:spacing w:val="1"/>
          <w:szCs w:val="22"/>
        </w:rPr>
        <w:t>o</w:t>
      </w:r>
      <w:r w:rsidRPr="00600F30">
        <w:rPr>
          <w:rFonts w:ascii="Tahoma" w:eastAsia="Calibri" w:hAnsi="Tahoma" w:cs="Tahoma"/>
          <w:spacing w:val="-1"/>
          <w:szCs w:val="22"/>
        </w:rPr>
        <w:t>n</w:t>
      </w:r>
      <w:r w:rsidRPr="00600F30">
        <w:rPr>
          <w:rFonts w:ascii="Tahoma" w:eastAsia="Calibri" w:hAnsi="Tahoma" w:cs="Tahoma"/>
          <w:szCs w:val="22"/>
        </w:rPr>
        <w:t>s</w:t>
      </w:r>
      <w:r w:rsidRPr="00600F30">
        <w:rPr>
          <w:rFonts w:ascii="Tahoma" w:eastAsia="Calibri" w:hAnsi="Tahoma" w:cs="Tahoma"/>
          <w:spacing w:val="1"/>
          <w:szCs w:val="22"/>
        </w:rPr>
        <w:t xml:space="preserve"> </w:t>
      </w:r>
      <w:r w:rsidRPr="00600F30">
        <w:rPr>
          <w:rFonts w:ascii="Tahoma" w:eastAsia="Calibri" w:hAnsi="Tahoma" w:cs="Tahoma"/>
          <w:spacing w:val="-1"/>
          <w:szCs w:val="22"/>
        </w:rPr>
        <w:t>b</w:t>
      </w:r>
      <w:r w:rsidRPr="00600F30">
        <w:rPr>
          <w:rFonts w:ascii="Tahoma" w:eastAsia="Calibri" w:hAnsi="Tahoma" w:cs="Tahoma"/>
          <w:szCs w:val="22"/>
        </w:rPr>
        <w:t>y</w:t>
      </w:r>
      <w:r w:rsidRPr="00600F30">
        <w:rPr>
          <w:rFonts w:ascii="Tahoma" w:eastAsia="Calibri" w:hAnsi="Tahoma" w:cs="Tahoma"/>
          <w:spacing w:val="-1"/>
          <w:szCs w:val="22"/>
        </w:rPr>
        <w:t xml:space="preserve"> </w:t>
      </w:r>
      <w:r>
        <w:rPr>
          <w:rFonts w:ascii="Tahoma" w:eastAsia="Calibri" w:hAnsi="Tahoma" w:cs="Tahoma"/>
          <w:spacing w:val="-1"/>
          <w:szCs w:val="22"/>
        </w:rPr>
        <w:t>SAPAT.</w:t>
      </w:r>
    </w:p>
    <w:p w:rsidR="000C5682" w:rsidRPr="00600F30" w:rsidRDefault="000C5682" w:rsidP="000C5682">
      <w:pPr>
        <w:widowControl w:val="0"/>
        <w:spacing w:before="9" w:line="260" w:lineRule="exact"/>
        <w:rPr>
          <w:rFonts w:ascii="Tahoma" w:eastAsia="Calibri" w:hAnsi="Tahoma" w:cs="Tahoma"/>
          <w:sz w:val="28"/>
          <w:szCs w:val="26"/>
        </w:rPr>
      </w:pPr>
    </w:p>
    <w:p w:rsidR="000C5682" w:rsidRPr="00600F30" w:rsidRDefault="000C5682" w:rsidP="000C5682">
      <w:pPr>
        <w:pStyle w:val="ListParagraph"/>
        <w:widowControl w:val="0"/>
        <w:numPr>
          <w:ilvl w:val="0"/>
          <w:numId w:val="33"/>
        </w:numPr>
        <w:ind w:right="-20"/>
        <w:rPr>
          <w:rFonts w:ascii="Tahoma" w:eastAsia="Calibri" w:hAnsi="Tahoma" w:cs="Tahoma"/>
          <w:szCs w:val="22"/>
        </w:rPr>
      </w:pPr>
      <w:r w:rsidRPr="00600F30">
        <w:rPr>
          <w:rFonts w:ascii="Tahoma" w:eastAsia="Calibri" w:hAnsi="Tahoma" w:cs="Tahoma"/>
          <w:szCs w:val="22"/>
        </w:rPr>
        <w:t>Tra</w:t>
      </w:r>
      <w:r w:rsidRPr="00600F30">
        <w:rPr>
          <w:rFonts w:ascii="Tahoma" w:eastAsia="Calibri" w:hAnsi="Tahoma" w:cs="Tahoma"/>
          <w:spacing w:val="-1"/>
          <w:szCs w:val="22"/>
        </w:rPr>
        <w:t>n</w:t>
      </w:r>
      <w:r w:rsidRPr="00600F30">
        <w:rPr>
          <w:rFonts w:ascii="Tahoma" w:eastAsia="Calibri" w:hAnsi="Tahoma" w:cs="Tahoma"/>
          <w:szCs w:val="22"/>
        </w:rPr>
        <w:t>s</w:t>
      </w:r>
      <w:r w:rsidRPr="00600F30">
        <w:rPr>
          <w:rFonts w:ascii="Tahoma" w:eastAsia="Calibri" w:hAnsi="Tahoma" w:cs="Tahoma"/>
          <w:spacing w:val="1"/>
          <w:szCs w:val="22"/>
        </w:rPr>
        <w:t>m</w:t>
      </w:r>
      <w:r w:rsidRPr="00600F30">
        <w:rPr>
          <w:rFonts w:ascii="Tahoma" w:eastAsia="Calibri" w:hAnsi="Tahoma" w:cs="Tahoma"/>
          <w:szCs w:val="22"/>
        </w:rPr>
        <w:t>i</w:t>
      </w:r>
      <w:r w:rsidRPr="00600F30">
        <w:rPr>
          <w:rFonts w:ascii="Tahoma" w:eastAsia="Calibri" w:hAnsi="Tahoma" w:cs="Tahoma"/>
          <w:spacing w:val="-2"/>
          <w:szCs w:val="22"/>
        </w:rPr>
        <w:t>t</w:t>
      </w:r>
      <w:r w:rsidRPr="00600F30">
        <w:rPr>
          <w:rFonts w:ascii="Tahoma" w:eastAsia="Calibri" w:hAnsi="Tahoma" w:cs="Tahoma"/>
          <w:szCs w:val="22"/>
        </w:rPr>
        <w:t>tal l</w:t>
      </w:r>
      <w:r w:rsidRPr="00600F30">
        <w:rPr>
          <w:rFonts w:ascii="Tahoma" w:eastAsia="Calibri" w:hAnsi="Tahoma" w:cs="Tahoma"/>
          <w:spacing w:val="-2"/>
          <w:szCs w:val="22"/>
        </w:rPr>
        <w:t>e</w:t>
      </w:r>
      <w:r w:rsidRPr="00600F30">
        <w:rPr>
          <w:rFonts w:ascii="Tahoma" w:eastAsia="Calibri" w:hAnsi="Tahoma" w:cs="Tahoma"/>
          <w:szCs w:val="22"/>
        </w:rPr>
        <w:t>tt</w:t>
      </w:r>
      <w:r w:rsidRPr="00600F30">
        <w:rPr>
          <w:rFonts w:ascii="Tahoma" w:eastAsia="Calibri" w:hAnsi="Tahoma" w:cs="Tahoma"/>
          <w:spacing w:val="1"/>
          <w:szCs w:val="22"/>
        </w:rPr>
        <w:t>e</w:t>
      </w:r>
      <w:r w:rsidRPr="00600F30">
        <w:rPr>
          <w:rFonts w:ascii="Tahoma" w:eastAsia="Calibri" w:hAnsi="Tahoma" w:cs="Tahoma"/>
          <w:spacing w:val="-3"/>
          <w:szCs w:val="22"/>
        </w:rPr>
        <w:t>r</w:t>
      </w:r>
      <w:r w:rsidRPr="00600F30">
        <w:rPr>
          <w:rFonts w:ascii="Tahoma" w:eastAsia="Calibri" w:hAnsi="Tahoma" w:cs="Tahoma"/>
          <w:szCs w:val="22"/>
        </w:rPr>
        <w:t>s</w:t>
      </w:r>
      <w:r w:rsidRPr="00600F30">
        <w:rPr>
          <w:rFonts w:ascii="Tahoma" w:eastAsia="Calibri" w:hAnsi="Tahoma" w:cs="Tahoma"/>
          <w:spacing w:val="-2"/>
          <w:szCs w:val="22"/>
        </w:rPr>
        <w:t xml:space="preserve"> </w:t>
      </w:r>
      <w:r w:rsidRPr="00600F30">
        <w:rPr>
          <w:rFonts w:ascii="Tahoma" w:eastAsia="Calibri" w:hAnsi="Tahoma" w:cs="Tahoma"/>
          <w:spacing w:val="1"/>
          <w:szCs w:val="22"/>
        </w:rPr>
        <w:t>o</w:t>
      </w:r>
      <w:r w:rsidRPr="00600F30">
        <w:rPr>
          <w:rFonts w:ascii="Tahoma" w:eastAsia="Calibri" w:hAnsi="Tahoma" w:cs="Tahoma"/>
          <w:szCs w:val="22"/>
        </w:rPr>
        <w:t>f t</w:t>
      </w:r>
      <w:r w:rsidRPr="00600F30">
        <w:rPr>
          <w:rFonts w:ascii="Tahoma" w:eastAsia="Calibri" w:hAnsi="Tahoma" w:cs="Tahoma"/>
          <w:spacing w:val="-1"/>
          <w:szCs w:val="22"/>
        </w:rPr>
        <w:t>h</w:t>
      </w:r>
      <w:r w:rsidRPr="00600F30">
        <w:rPr>
          <w:rFonts w:ascii="Tahoma" w:eastAsia="Calibri" w:hAnsi="Tahoma" w:cs="Tahoma"/>
          <w:szCs w:val="22"/>
        </w:rPr>
        <w:t>e</w:t>
      </w:r>
      <w:r w:rsidRPr="00600F30">
        <w:rPr>
          <w:rFonts w:ascii="Tahoma" w:eastAsia="Calibri" w:hAnsi="Tahoma" w:cs="Tahoma"/>
          <w:spacing w:val="-1"/>
          <w:szCs w:val="22"/>
        </w:rPr>
        <w:t xml:space="preserve"> </w:t>
      </w:r>
      <w:r>
        <w:rPr>
          <w:rFonts w:ascii="Tahoma" w:eastAsia="Calibri" w:hAnsi="Tahoma" w:cs="Tahoma"/>
          <w:spacing w:val="-1"/>
          <w:szCs w:val="22"/>
        </w:rPr>
        <w:t>Director and Dean.</w:t>
      </w:r>
    </w:p>
    <w:p w:rsidR="000C5682" w:rsidRPr="00600F30" w:rsidRDefault="000C5682" w:rsidP="000C5682">
      <w:pPr>
        <w:widowControl w:val="0"/>
        <w:spacing w:before="9" w:line="260" w:lineRule="exact"/>
        <w:rPr>
          <w:rFonts w:ascii="Tahoma" w:eastAsia="Calibri" w:hAnsi="Tahoma" w:cs="Tahoma"/>
          <w:sz w:val="28"/>
          <w:szCs w:val="26"/>
        </w:rPr>
      </w:pPr>
    </w:p>
    <w:p w:rsidR="000C5682" w:rsidRPr="00600F30" w:rsidRDefault="000C5682" w:rsidP="000C5682">
      <w:pPr>
        <w:pStyle w:val="ListParagraph"/>
        <w:widowControl w:val="0"/>
        <w:numPr>
          <w:ilvl w:val="0"/>
          <w:numId w:val="33"/>
        </w:numPr>
        <w:ind w:right="594"/>
        <w:rPr>
          <w:rFonts w:ascii="Tahoma" w:eastAsia="Calibri" w:hAnsi="Tahoma" w:cs="Tahoma"/>
          <w:szCs w:val="22"/>
        </w:rPr>
      </w:pPr>
      <w:r w:rsidRPr="00600F30">
        <w:rPr>
          <w:rFonts w:ascii="Tahoma" w:eastAsia="Calibri" w:hAnsi="Tahoma" w:cs="Tahoma"/>
          <w:spacing w:val="-1"/>
          <w:szCs w:val="22"/>
        </w:rPr>
        <w:t>Su</w:t>
      </w:r>
      <w:r w:rsidRPr="00600F30">
        <w:rPr>
          <w:rFonts w:ascii="Tahoma" w:eastAsia="Calibri" w:hAnsi="Tahoma" w:cs="Tahoma"/>
          <w:spacing w:val="1"/>
          <w:szCs w:val="22"/>
        </w:rPr>
        <w:t>mm</w:t>
      </w:r>
      <w:r w:rsidRPr="00600F30">
        <w:rPr>
          <w:rFonts w:ascii="Tahoma" w:eastAsia="Calibri" w:hAnsi="Tahoma" w:cs="Tahoma"/>
          <w:szCs w:val="22"/>
        </w:rPr>
        <w:t>a</w:t>
      </w:r>
      <w:r w:rsidRPr="00600F30">
        <w:rPr>
          <w:rFonts w:ascii="Tahoma" w:eastAsia="Calibri" w:hAnsi="Tahoma" w:cs="Tahoma"/>
          <w:spacing w:val="-3"/>
          <w:szCs w:val="22"/>
        </w:rPr>
        <w:t>r</w:t>
      </w:r>
      <w:r w:rsidRPr="00600F30">
        <w:rPr>
          <w:rFonts w:ascii="Tahoma" w:eastAsia="Calibri" w:hAnsi="Tahoma" w:cs="Tahoma"/>
          <w:szCs w:val="22"/>
        </w:rPr>
        <w:t>y</w:t>
      </w:r>
      <w:r w:rsidRPr="00600F30">
        <w:rPr>
          <w:rFonts w:ascii="Tahoma" w:eastAsia="Calibri" w:hAnsi="Tahoma" w:cs="Tahoma"/>
          <w:spacing w:val="-1"/>
          <w:szCs w:val="22"/>
        </w:rPr>
        <w:t xml:space="preserve"> </w:t>
      </w:r>
      <w:r w:rsidRPr="00600F30">
        <w:rPr>
          <w:rFonts w:ascii="Tahoma" w:eastAsia="Calibri" w:hAnsi="Tahoma" w:cs="Tahoma"/>
          <w:spacing w:val="1"/>
          <w:szCs w:val="22"/>
        </w:rPr>
        <w:t>o</w:t>
      </w:r>
      <w:r w:rsidRPr="00600F30">
        <w:rPr>
          <w:rFonts w:ascii="Tahoma" w:eastAsia="Calibri" w:hAnsi="Tahoma" w:cs="Tahoma"/>
          <w:szCs w:val="22"/>
        </w:rPr>
        <w:t xml:space="preserve">f </w:t>
      </w:r>
      <w:r w:rsidRPr="00600F30">
        <w:rPr>
          <w:rFonts w:ascii="Tahoma" w:eastAsia="Calibri" w:hAnsi="Tahoma" w:cs="Tahoma"/>
          <w:spacing w:val="-2"/>
          <w:szCs w:val="22"/>
        </w:rPr>
        <w:t>t</w:t>
      </w:r>
      <w:r w:rsidRPr="00600F30">
        <w:rPr>
          <w:rFonts w:ascii="Tahoma" w:eastAsia="Calibri" w:hAnsi="Tahoma" w:cs="Tahoma"/>
          <w:spacing w:val="1"/>
          <w:szCs w:val="22"/>
        </w:rPr>
        <w:t>e</w:t>
      </w:r>
      <w:r w:rsidRPr="00600F30">
        <w:rPr>
          <w:rFonts w:ascii="Tahoma" w:eastAsia="Calibri" w:hAnsi="Tahoma" w:cs="Tahoma"/>
          <w:szCs w:val="22"/>
        </w:rPr>
        <w:t>ac</w:t>
      </w:r>
      <w:r w:rsidRPr="00600F30">
        <w:rPr>
          <w:rFonts w:ascii="Tahoma" w:eastAsia="Calibri" w:hAnsi="Tahoma" w:cs="Tahoma"/>
          <w:spacing w:val="-1"/>
          <w:szCs w:val="22"/>
        </w:rPr>
        <w:t>h</w:t>
      </w:r>
      <w:r w:rsidRPr="00600F30">
        <w:rPr>
          <w:rFonts w:ascii="Tahoma" w:eastAsia="Calibri" w:hAnsi="Tahoma" w:cs="Tahoma"/>
          <w:szCs w:val="22"/>
        </w:rPr>
        <w:t>i</w:t>
      </w:r>
      <w:r w:rsidRPr="00600F30">
        <w:rPr>
          <w:rFonts w:ascii="Tahoma" w:eastAsia="Calibri" w:hAnsi="Tahoma" w:cs="Tahoma"/>
          <w:spacing w:val="-1"/>
          <w:szCs w:val="22"/>
        </w:rPr>
        <w:t>n</w:t>
      </w:r>
      <w:r w:rsidRPr="00600F30">
        <w:rPr>
          <w:rFonts w:ascii="Tahoma" w:eastAsia="Calibri" w:hAnsi="Tahoma" w:cs="Tahoma"/>
          <w:szCs w:val="22"/>
        </w:rPr>
        <w:t xml:space="preserve">g </w:t>
      </w:r>
      <w:r w:rsidRPr="00600F30">
        <w:rPr>
          <w:rFonts w:ascii="Tahoma" w:eastAsia="Calibri" w:hAnsi="Tahoma" w:cs="Tahoma"/>
          <w:spacing w:val="1"/>
          <w:szCs w:val="22"/>
        </w:rPr>
        <w:t>e</w:t>
      </w:r>
      <w:r w:rsidRPr="00600F30">
        <w:rPr>
          <w:rFonts w:ascii="Tahoma" w:eastAsia="Calibri" w:hAnsi="Tahoma" w:cs="Tahoma"/>
          <w:szCs w:val="22"/>
        </w:rPr>
        <w:t>f</w:t>
      </w:r>
      <w:r w:rsidRPr="00600F30">
        <w:rPr>
          <w:rFonts w:ascii="Tahoma" w:eastAsia="Calibri" w:hAnsi="Tahoma" w:cs="Tahoma"/>
          <w:spacing w:val="-3"/>
          <w:szCs w:val="22"/>
        </w:rPr>
        <w:t>f</w:t>
      </w:r>
      <w:r w:rsidRPr="00600F30">
        <w:rPr>
          <w:rFonts w:ascii="Tahoma" w:eastAsia="Calibri" w:hAnsi="Tahoma" w:cs="Tahoma"/>
          <w:spacing w:val="1"/>
          <w:szCs w:val="22"/>
        </w:rPr>
        <w:t>e</w:t>
      </w:r>
      <w:r w:rsidRPr="00600F30">
        <w:rPr>
          <w:rFonts w:ascii="Tahoma" w:eastAsia="Calibri" w:hAnsi="Tahoma" w:cs="Tahoma"/>
          <w:spacing w:val="-2"/>
          <w:szCs w:val="22"/>
        </w:rPr>
        <w:t>c</w:t>
      </w:r>
      <w:r w:rsidRPr="00600F30">
        <w:rPr>
          <w:rFonts w:ascii="Tahoma" w:eastAsia="Calibri" w:hAnsi="Tahoma" w:cs="Tahoma"/>
          <w:szCs w:val="22"/>
        </w:rPr>
        <w:t>ti</w:t>
      </w:r>
      <w:r w:rsidRPr="00600F30">
        <w:rPr>
          <w:rFonts w:ascii="Tahoma" w:eastAsia="Calibri" w:hAnsi="Tahoma" w:cs="Tahoma"/>
          <w:spacing w:val="1"/>
          <w:szCs w:val="22"/>
        </w:rPr>
        <w:t>ve</w:t>
      </w:r>
      <w:r w:rsidRPr="00600F30">
        <w:rPr>
          <w:rFonts w:ascii="Tahoma" w:eastAsia="Calibri" w:hAnsi="Tahoma" w:cs="Tahoma"/>
          <w:spacing w:val="-1"/>
          <w:szCs w:val="22"/>
        </w:rPr>
        <w:t>n</w:t>
      </w:r>
      <w:r w:rsidRPr="00600F30">
        <w:rPr>
          <w:rFonts w:ascii="Tahoma" w:eastAsia="Calibri" w:hAnsi="Tahoma" w:cs="Tahoma"/>
          <w:spacing w:val="-2"/>
          <w:szCs w:val="22"/>
        </w:rPr>
        <w:t>e</w:t>
      </w:r>
      <w:r w:rsidRPr="00600F30">
        <w:rPr>
          <w:rFonts w:ascii="Tahoma" w:eastAsia="Calibri" w:hAnsi="Tahoma" w:cs="Tahoma"/>
          <w:szCs w:val="22"/>
        </w:rPr>
        <w:t>ss,</w:t>
      </w:r>
      <w:r w:rsidRPr="00600F30">
        <w:rPr>
          <w:rFonts w:ascii="Tahoma" w:eastAsia="Calibri" w:hAnsi="Tahoma" w:cs="Tahoma"/>
          <w:spacing w:val="1"/>
          <w:szCs w:val="22"/>
        </w:rPr>
        <w:t xml:space="preserve"> </w:t>
      </w:r>
      <w:r w:rsidRPr="00600F30">
        <w:rPr>
          <w:rFonts w:ascii="Tahoma" w:eastAsia="Calibri" w:hAnsi="Tahoma" w:cs="Tahoma"/>
          <w:szCs w:val="22"/>
        </w:rPr>
        <w:t>i</w:t>
      </w:r>
      <w:r w:rsidRPr="00600F30">
        <w:rPr>
          <w:rFonts w:ascii="Tahoma" w:eastAsia="Calibri" w:hAnsi="Tahoma" w:cs="Tahoma"/>
          <w:spacing w:val="-1"/>
          <w:szCs w:val="22"/>
        </w:rPr>
        <w:t>n</w:t>
      </w:r>
      <w:r w:rsidRPr="00600F30">
        <w:rPr>
          <w:rFonts w:ascii="Tahoma" w:eastAsia="Calibri" w:hAnsi="Tahoma" w:cs="Tahoma"/>
          <w:szCs w:val="22"/>
        </w:rPr>
        <w:t>cl</w:t>
      </w:r>
      <w:r w:rsidRPr="00600F30">
        <w:rPr>
          <w:rFonts w:ascii="Tahoma" w:eastAsia="Calibri" w:hAnsi="Tahoma" w:cs="Tahoma"/>
          <w:spacing w:val="-1"/>
          <w:szCs w:val="22"/>
        </w:rPr>
        <w:t>ud</w:t>
      </w:r>
      <w:r w:rsidRPr="00600F30">
        <w:rPr>
          <w:rFonts w:ascii="Tahoma" w:eastAsia="Calibri" w:hAnsi="Tahoma" w:cs="Tahoma"/>
          <w:szCs w:val="22"/>
        </w:rPr>
        <w:t>i</w:t>
      </w:r>
      <w:r w:rsidRPr="00600F30">
        <w:rPr>
          <w:rFonts w:ascii="Tahoma" w:eastAsia="Calibri" w:hAnsi="Tahoma" w:cs="Tahoma"/>
          <w:spacing w:val="-1"/>
          <w:szCs w:val="22"/>
        </w:rPr>
        <w:t>n</w:t>
      </w:r>
      <w:r w:rsidRPr="00600F30">
        <w:rPr>
          <w:rFonts w:ascii="Tahoma" w:eastAsia="Calibri" w:hAnsi="Tahoma" w:cs="Tahoma"/>
          <w:szCs w:val="22"/>
        </w:rPr>
        <w:t xml:space="preserve">g </w:t>
      </w:r>
      <w:r w:rsidRPr="00600F30">
        <w:rPr>
          <w:rFonts w:ascii="Tahoma" w:eastAsia="Calibri" w:hAnsi="Tahoma" w:cs="Tahoma"/>
          <w:spacing w:val="-1"/>
          <w:szCs w:val="22"/>
        </w:rPr>
        <w:t>bo</w:t>
      </w:r>
      <w:r w:rsidRPr="00600F30">
        <w:rPr>
          <w:rFonts w:ascii="Tahoma" w:eastAsia="Calibri" w:hAnsi="Tahoma" w:cs="Tahoma"/>
          <w:szCs w:val="22"/>
        </w:rPr>
        <w:t>th st</w:t>
      </w:r>
      <w:r w:rsidRPr="00600F30">
        <w:rPr>
          <w:rFonts w:ascii="Tahoma" w:eastAsia="Calibri" w:hAnsi="Tahoma" w:cs="Tahoma"/>
          <w:spacing w:val="-3"/>
          <w:szCs w:val="22"/>
        </w:rPr>
        <w:t>u</w:t>
      </w:r>
      <w:r w:rsidRPr="00600F30">
        <w:rPr>
          <w:rFonts w:ascii="Tahoma" w:eastAsia="Calibri" w:hAnsi="Tahoma" w:cs="Tahoma"/>
          <w:spacing w:val="-1"/>
          <w:szCs w:val="22"/>
        </w:rPr>
        <w:t>d</w:t>
      </w:r>
      <w:r w:rsidRPr="00600F30">
        <w:rPr>
          <w:rFonts w:ascii="Tahoma" w:eastAsia="Calibri" w:hAnsi="Tahoma" w:cs="Tahoma"/>
          <w:spacing w:val="1"/>
          <w:szCs w:val="22"/>
        </w:rPr>
        <w:t>e</w:t>
      </w:r>
      <w:r w:rsidRPr="00600F30">
        <w:rPr>
          <w:rFonts w:ascii="Tahoma" w:eastAsia="Calibri" w:hAnsi="Tahoma" w:cs="Tahoma"/>
          <w:spacing w:val="-1"/>
          <w:szCs w:val="22"/>
        </w:rPr>
        <w:t>n</w:t>
      </w:r>
      <w:r w:rsidRPr="00600F30">
        <w:rPr>
          <w:rFonts w:ascii="Tahoma" w:eastAsia="Calibri" w:hAnsi="Tahoma" w:cs="Tahoma"/>
          <w:szCs w:val="22"/>
        </w:rPr>
        <w:t>t</w:t>
      </w:r>
      <w:r w:rsidRPr="00600F30">
        <w:rPr>
          <w:rFonts w:ascii="Tahoma" w:eastAsia="Calibri" w:hAnsi="Tahoma" w:cs="Tahoma"/>
          <w:spacing w:val="1"/>
          <w:szCs w:val="22"/>
        </w:rPr>
        <w:t xml:space="preserve"> </w:t>
      </w:r>
      <w:r w:rsidRPr="00600F30">
        <w:rPr>
          <w:rFonts w:ascii="Tahoma" w:eastAsia="Calibri" w:hAnsi="Tahoma" w:cs="Tahoma"/>
          <w:szCs w:val="22"/>
        </w:rPr>
        <w:t>a</w:t>
      </w:r>
      <w:r w:rsidRPr="00600F30">
        <w:rPr>
          <w:rFonts w:ascii="Tahoma" w:eastAsia="Calibri" w:hAnsi="Tahoma" w:cs="Tahoma"/>
          <w:spacing w:val="-1"/>
          <w:szCs w:val="22"/>
        </w:rPr>
        <w:t>n</w:t>
      </w:r>
      <w:r w:rsidRPr="00600F30">
        <w:rPr>
          <w:rFonts w:ascii="Tahoma" w:eastAsia="Calibri" w:hAnsi="Tahoma" w:cs="Tahoma"/>
          <w:szCs w:val="22"/>
        </w:rPr>
        <w:t xml:space="preserve">d </w:t>
      </w:r>
      <w:r w:rsidRPr="00600F30">
        <w:rPr>
          <w:rFonts w:ascii="Tahoma" w:eastAsia="Calibri" w:hAnsi="Tahoma" w:cs="Tahoma"/>
          <w:spacing w:val="-1"/>
          <w:szCs w:val="22"/>
        </w:rPr>
        <w:t>p</w:t>
      </w:r>
      <w:r w:rsidRPr="00600F30">
        <w:rPr>
          <w:rFonts w:ascii="Tahoma" w:eastAsia="Calibri" w:hAnsi="Tahoma" w:cs="Tahoma"/>
          <w:spacing w:val="1"/>
          <w:szCs w:val="22"/>
        </w:rPr>
        <w:t>ee</w:t>
      </w:r>
      <w:r w:rsidRPr="00600F30">
        <w:rPr>
          <w:rFonts w:ascii="Tahoma" w:eastAsia="Calibri" w:hAnsi="Tahoma" w:cs="Tahoma"/>
          <w:szCs w:val="22"/>
        </w:rPr>
        <w:t>r</w:t>
      </w:r>
      <w:r w:rsidRPr="00600F30">
        <w:rPr>
          <w:rFonts w:ascii="Tahoma" w:eastAsia="Calibri" w:hAnsi="Tahoma" w:cs="Tahoma"/>
          <w:spacing w:val="-2"/>
          <w:szCs w:val="22"/>
        </w:rPr>
        <w:t xml:space="preserve"> </w:t>
      </w:r>
      <w:r w:rsidRPr="00600F30">
        <w:rPr>
          <w:rFonts w:ascii="Tahoma" w:eastAsia="Calibri" w:hAnsi="Tahoma" w:cs="Tahoma"/>
          <w:szCs w:val="22"/>
        </w:rPr>
        <w:t>t</w:t>
      </w:r>
      <w:r w:rsidRPr="00600F30">
        <w:rPr>
          <w:rFonts w:ascii="Tahoma" w:eastAsia="Calibri" w:hAnsi="Tahoma" w:cs="Tahoma"/>
          <w:spacing w:val="1"/>
          <w:szCs w:val="22"/>
        </w:rPr>
        <w:t>e</w:t>
      </w:r>
      <w:r w:rsidRPr="00600F30">
        <w:rPr>
          <w:rFonts w:ascii="Tahoma" w:eastAsia="Calibri" w:hAnsi="Tahoma" w:cs="Tahoma"/>
          <w:spacing w:val="-3"/>
          <w:szCs w:val="22"/>
        </w:rPr>
        <w:t>a</w:t>
      </w:r>
      <w:r w:rsidRPr="00600F30">
        <w:rPr>
          <w:rFonts w:ascii="Tahoma" w:eastAsia="Calibri" w:hAnsi="Tahoma" w:cs="Tahoma"/>
          <w:spacing w:val="1"/>
          <w:szCs w:val="22"/>
        </w:rPr>
        <w:t>c</w:t>
      </w:r>
      <w:r w:rsidRPr="00600F30">
        <w:rPr>
          <w:rFonts w:ascii="Tahoma" w:eastAsia="Calibri" w:hAnsi="Tahoma" w:cs="Tahoma"/>
          <w:spacing w:val="-1"/>
          <w:szCs w:val="22"/>
        </w:rPr>
        <w:t>h</w:t>
      </w:r>
      <w:r w:rsidRPr="00600F30">
        <w:rPr>
          <w:rFonts w:ascii="Tahoma" w:eastAsia="Calibri" w:hAnsi="Tahoma" w:cs="Tahoma"/>
          <w:szCs w:val="22"/>
        </w:rPr>
        <w:t>i</w:t>
      </w:r>
      <w:r w:rsidRPr="00600F30">
        <w:rPr>
          <w:rFonts w:ascii="Tahoma" w:eastAsia="Calibri" w:hAnsi="Tahoma" w:cs="Tahoma"/>
          <w:spacing w:val="-1"/>
          <w:szCs w:val="22"/>
        </w:rPr>
        <w:t>n</w:t>
      </w:r>
      <w:r w:rsidRPr="00600F30">
        <w:rPr>
          <w:rFonts w:ascii="Tahoma" w:eastAsia="Calibri" w:hAnsi="Tahoma" w:cs="Tahoma"/>
          <w:szCs w:val="22"/>
        </w:rPr>
        <w:t xml:space="preserve">g </w:t>
      </w:r>
      <w:r w:rsidRPr="00600F30">
        <w:rPr>
          <w:rFonts w:ascii="Tahoma" w:eastAsia="Calibri" w:hAnsi="Tahoma" w:cs="Tahoma"/>
          <w:spacing w:val="1"/>
          <w:szCs w:val="22"/>
        </w:rPr>
        <w:t>ev</w:t>
      </w:r>
      <w:r w:rsidRPr="00600F30">
        <w:rPr>
          <w:rFonts w:ascii="Tahoma" w:eastAsia="Calibri" w:hAnsi="Tahoma" w:cs="Tahoma"/>
          <w:szCs w:val="22"/>
        </w:rPr>
        <w:t>al</w:t>
      </w:r>
      <w:r w:rsidRPr="00600F30">
        <w:rPr>
          <w:rFonts w:ascii="Tahoma" w:eastAsia="Calibri" w:hAnsi="Tahoma" w:cs="Tahoma"/>
          <w:spacing w:val="-1"/>
          <w:szCs w:val="22"/>
        </w:rPr>
        <w:t>u</w:t>
      </w:r>
      <w:r w:rsidRPr="00600F30">
        <w:rPr>
          <w:rFonts w:ascii="Tahoma" w:eastAsia="Calibri" w:hAnsi="Tahoma" w:cs="Tahoma"/>
          <w:szCs w:val="22"/>
        </w:rPr>
        <w:t>at</w:t>
      </w:r>
      <w:r w:rsidRPr="00600F30">
        <w:rPr>
          <w:rFonts w:ascii="Tahoma" w:eastAsia="Calibri" w:hAnsi="Tahoma" w:cs="Tahoma"/>
          <w:spacing w:val="-3"/>
          <w:szCs w:val="22"/>
        </w:rPr>
        <w:t>i</w:t>
      </w:r>
      <w:r w:rsidRPr="00600F30">
        <w:rPr>
          <w:rFonts w:ascii="Tahoma" w:eastAsia="Calibri" w:hAnsi="Tahoma" w:cs="Tahoma"/>
          <w:spacing w:val="1"/>
          <w:szCs w:val="22"/>
        </w:rPr>
        <w:t>o</w:t>
      </w:r>
      <w:r w:rsidRPr="00600F30">
        <w:rPr>
          <w:rFonts w:ascii="Tahoma" w:eastAsia="Calibri" w:hAnsi="Tahoma" w:cs="Tahoma"/>
          <w:spacing w:val="-1"/>
          <w:szCs w:val="22"/>
        </w:rPr>
        <w:t>n</w:t>
      </w:r>
      <w:r w:rsidRPr="00600F30">
        <w:rPr>
          <w:rFonts w:ascii="Tahoma" w:eastAsia="Calibri" w:hAnsi="Tahoma" w:cs="Tahoma"/>
          <w:szCs w:val="22"/>
        </w:rPr>
        <w:t>s</w:t>
      </w:r>
      <w:r>
        <w:rPr>
          <w:rFonts w:ascii="Tahoma" w:eastAsia="Calibri" w:hAnsi="Tahoma" w:cs="Tahoma"/>
          <w:szCs w:val="22"/>
        </w:rPr>
        <w:t>.</w:t>
      </w:r>
    </w:p>
    <w:p w:rsidR="000C5682" w:rsidRPr="00600F30" w:rsidRDefault="000C5682" w:rsidP="000C5682">
      <w:pPr>
        <w:widowControl w:val="0"/>
        <w:spacing w:before="7" w:line="260" w:lineRule="exact"/>
        <w:rPr>
          <w:rFonts w:ascii="Tahoma" w:eastAsia="Calibri" w:hAnsi="Tahoma" w:cs="Tahoma"/>
          <w:sz w:val="28"/>
          <w:szCs w:val="26"/>
        </w:rPr>
      </w:pPr>
    </w:p>
    <w:p w:rsidR="000C5682" w:rsidRPr="00600F30" w:rsidRDefault="000C5682" w:rsidP="000C5682">
      <w:pPr>
        <w:pStyle w:val="ListParagraph"/>
        <w:widowControl w:val="0"/>
        <w:numPr>
          <w:ilvl w:val="0"/>
          <w:numId w:val="33"/>
        </w:numPr>
        <w:ind w:right="-20"/>
        <w:rPr>
          <w:rFonts w:ascii="Tahoma" w:eastAsia="Calibri" w:hAnsi="Tahoma" w:cs="Tahoma"/>
          <w:szCs w:val="22"/>
        </w:rPr>
      </w:pPr>
      <w:r w:rsidRPr="00600F30">
        <w:rPr>
          <w:rFonts w:ascii="Tahoma" w:eastAsia="Calibri" w:hAnsi="Tahoma" w:cs="Tahoma"/>
          <w:spacing w:val="-1"/>
          <w:szCs w:val="22"/>
        </w:rPr>
        <w:t>S</w:t>
      </w:r>
      <w:r w:rsidRPr="00600F30">
        <w:rPr>
          <w:rFonts w:ascii="Tahoma" w:eastAsia="Calibri" w:hAnsi="Tahoma" w:cs="Tahoma"/>
          <w:szCs w:val="22"/>
        </w:rPr>
        <w:t>elf-asses</w:t>
      </w:r>
      <w:r w:rsidRPr="00600F30">
        <w:rPr>
          <w:rFonts w:ascii="Tahoma" w:eastAsia="Calibri" w:hAnsi="Tahoma" w:cs="Tahoma"/>
          <w:spacing w:val="-2"/>
          <w:szCs w:val="22"/>
        </w:rPr>
        <w:t>s</w:t>
      </w:r>
      <w:r w:rsidRPr="00600F30">
        <w:rPr>
          <w:rFonts w:ascii="Tahoma" w:eastAsia="Calibri" w:hAnsi="Tahoma" w:cs="Tahoma"/>
          <w:spacing w:val="1"/>
          <w:szCs w:val="22"/>
        </w:rPr>
        <w:t>me</w:t>
      </w:r>
      <w:r w:rsidRPr="00600F30">
        <w:rPr>
          <w:rFonts w:ascii="Tahoma" w:eastAsia="Calibri" w:hAnsi="Tahoma" w:cs="Tahoma"/>
          <w:spacing w:val="-3"/>
          <w:szCs w:val="22"/>
        </w:rPr>
        <w:t>n</w:t>
      </w:r>
      <w:r w:rsidRPr="00600F30">
        <w:rPr>
          <w:rFonts w:ascii="Tahoma" w:eastAsia="Calibri" w:hAnsi="Tahoma" w:cs="Tahoma"/>
          <w:szCs w:val="22"/>
        </w:rPr>
        <w:t>t</w:t>
      </w:r>
      <w:r>
        <w:rPr>
          <w:rFonts w:ascii="Tahoma" w:eastAsia="Calibri" w:hAnsi="Tahoma" w:cs="Tahoma"/>
          <w:szCs w:val="22"/>
        </w:rPr>
        <w:t>.</w:t>
      </w:r>
    </w:p>
    <w:p w:rsidR="000C5682" w:rsidRPr="00600F30" w:rsidRDefault="000C5682" w:rsidP="000C5682">
      <w:pPr>
        <w:widowControl w:val="0"/>
        <w:spacing w:before="9" w:line="260" w:lineRule="exact"/>
        <w:rPr>
          <w:rFonts w:ascii="Tahoma" w:eastAsia="Calibri" w:hAnsi="Tahoma" w:cs="Tahoma"/>
          <w:sz w:val="28"/>
          <w:szCs w:val="26"/>
        </w:rPr>
      </w:pPr>
    </w:p>
    <w:p w:rsidR="000C5682" w:rsidRPr="00600F30" w:rsidRDefault="000C5682" w:rsidP="000C5682">
      <w:pPr>
        <w:pStyle w:val="ListParagraph"/>
        <w:widowControl w:val="0"/>
        <w:numPr>
          <w:ilvl w:val="0"/>
          <w:numId w:val="33"/>
        </w:numPr>
        <w:ind w:right="-20"/>
        <w:rPr>
          <w:rFonts w:ascii="Tahoma" w:eastAsia="Calibri" w:hAnsi="Tahoma" w:cs="Tahoma"/>
          <w:szCs w:val="22"/>
        </w:rPr>
      </w:pPr>
      <w:r w:rsidRPr="00600F30">
        <w:rPr>
          <w:rFonts w:ascii="Tahoma" w:eastAsia="Calibri" w:hAnsi="Tahoma" w:cs="Tahoma"/>
          <w:szCs w:val="22"/>
        </w:rPr>
        <w:t>C</w:t>
      </w:r>
      <w:r w:rsidRPr="00600F30">
        <w:rPr>
          <w:rFonts w:ascii="Tahoma" w:eastAsia="Calibri" w:hAnsi="Tahoma" w:cs="Tahoma"/>
          <w:spacing w:val="-1"/>
          <w:szCs w:val="22"/>
        </w:rPr>
        <w:t>u</w:t>
      </w:r>
      <w:r w:rsidRPr="00600F30">
        <w:rPr>
          <w:rFonts w:ascii="Tahoma" w:eastAsia="Calibri" w:hAnsi="Tahoma" w:cs="Tahoma"/>
          <w:szCs w:val="22"/>
        </w:rPr>
        <w:t>rr</w:t>
      </w:r>
      <w:r w:rsidRPr="00600F30">
        <w:rPr>
          <w:rFonts w:ascii="Tahoma" w:eastAsia="Calibri" w:hAnsi="Tahoma" w:cs="Tahoma"/>
          <w:spacing w:val="1"/>
          <w:szCs w:val="22"/>
        </w:rPr>
        <w:t>e</w:t>
      </w:r>
      <w:r w:rsidRPr="00600F30">
        <w:rPr>
          <w:rFonts w:ascii="Tahoma" w:eastAsia="Calibri" w:hAnsi="Tahoma" w:cs="Tahoma"/>
          <w:spacing w:val="-1"/>
          <w:szCs w:val="22"/>
        </w:rPr>
        <w:t>n</w:t>
      </w:r>
      <w:r w:rsidRPr="00600F30">
        <w:rPr>
          <w:rFonts w:ascii="Tahoma" w:eastAsia="Calibri" w:hAnsi="Tahoma" w:cs="Tahoma"/>
          <w:szCs w:val="22"/>
        </w:rPr>
        <w:t>t</w:t>
      </w:r>
      <w:r w:rsidRPr="00600F30">
        <w:rPr>
          <w:rFonts w:ascii="Tahoma" w:eastAsia="Calibri" w:hAnsi="Tahoma" w:cs="Tahoma"/>
          <w:spacing w:val="1"/>
          <w:szCs w:val="22"/>
        </w:rPr>
        <w:t xml:space="preserve"> </w:t>
      </w:r>
      <w:r w:rsidRPr="00600F30">
        <w:rPr>
          <w:rFonts w:ascii="Tahoma" w:eastAsia="Calibri" w:hAnsi="Tahoma" w:cs="Tahoma"/>
          <w:szCs w:val="22"/>
        </w:rPr>
        <w:t>c</w:t>
      </w:r>
      <w:r w:rsidRPr="00600F30">
        <w:rPr>
          <w:rFonts w:ascii="Tahoma" w:eastAsia="Calibri" w:hAnsi="Tahoma" w:cs="Tahoma"/>
          <w:spacing w:val="-1"/>
          <w:szCs w:val="22"/>
        </w:rPr>
        <w:t>u</w:t>
      </w:r>
      <w:r w:rsidRPr="00600F30">
        <w:rPr>
          <w:rFonts w:ascii="Tahoma" w:eastAsia="Calibri" w:hAnsi="Tahoma" w:cs="Tahoma"/>
          <w:szCs w:val="22"/>
        </w:rPr>
        <w:t>rric</w:t>
      </w:r>
      <w:r w:rsidRPr="00600F30">
        <w:rPr>
          <w:rFonts w:ascii="Tahoma" w:eastAsia="Calibri" w:hAnsi="Tahoma" w:cs="Tahoma"/>
          <w:spacing w:val="-1"/>
          <w:szCs w:val="22"/>
        </w:rPr>
        <w:t>u</w:t>
      </w:r>
      <w:r w:rsidRPr="00600F30">
        <w:rPr>
          <w:rFonts w:ascii="Tahoma" w:eastAsia="Calibri" w:hAnsi="Tahoma" w:cs="Tahoma"/>
          <w:szCs w:val="22"/>
        </w:rPr>
        <w:t>l</w:t>
      </w:r>
      <w:r w:rsidRPr="00600F30">
        <w:rPr>
          <w:rFonts w:ascii="Tahoma" w:eastAsia="Calibri" w:hAnsi="Tahoma" w:cs="Tahoma"/>
          <w:spacing w:val="-3"/>
          <w:szCs w:val="22"/>
        </w:rPr>
        <w:t>u</w:t>
      </w:r>
      <w:r w:rsidRPr="00600F30">
        <w:rPr>
          <w:rFonts w:ascii="Tahoma" w:eastAsia="Calibri" w:hAnsi="Tahoma" w:cs="Tahoma"/>
          <w:szCs w:val="22"/>
        </w:rPr>
        <w:t>m</w:t>
      </w:r>
      <w:r w:rsidRPr="00600F30">
        <w:rPr>
          <w:rFonts w:ascii="Tahoma" w:eastAsia="Calibri" w:hAnsi="Tahoma" w:cs="Tahoma"/>
          <w:spacing w:val="2"/>
          <w:szCs w:val="22"/>
        </w:rPr>
        <w:t xml:space="preserve"> </w:t>
      </w:r>
      <w:r w:rsidRPr="00600F30">
        <w:rPr>
          <w:rFonts w:ascii="Tahoma" w:eastAsia="Calibri" w:hAnsi="Tahoma" w:cs="Tahoma"/>
          <w:spacing w:val="1"/>
          <w:szCs w:val="22"/>
        </w:rPr>
        <w:t>v</w:t>
      </w:r>
      <w:r w:rsidRPr="00600F30">
        <w:rPr>
          <w:rFonts w:ascii="Tahoma" w:eastAsia="Calibri" w:hAnsi="Tahoma" w:cs="Tahoma"/>
          <w:spacing w:val="-3"/>
          <w:szCs w:val="22"/>
        </w:rPr>
        <w:t>i</w:t>
      </w:r>
      <w:r w:rsidRPr="00600F30">
        <w:rPr>
          <w:rFonts w:ascii="Tahoma" w:eastAsia="Calibri" w:hAnsi="Tahoma" w:cs="Tahoma"/>
          <w:szCs w:val="22"/>
        </w:rPr>
        <w:t>ta</w:t>
      </w:r>
      <w:r>
        <w:rPr>
          <w:rFonts w:ascii="Tahoma" w:eastAsia="Calibri" w:hAnsi="Tahoma" w:cs="Tahoma"/>
          <w:szCs w:val="22"/>
        </w:rPr>
        <w:t>.</w:t>
      </w:r>
    </w:p>
    <w:p w:rsidR="000C5682" w:rsidRPr="00600F30" w:rsidRDefault="000C5682" w:rsidP="000C5682">
      <w:pPr>
        <w:widowControl w:val="0"/>
        <w:spacing w:before="9" w:line="260" w:lineRule="exact"/>
        <w:rPr>
          <w:rFonts w:ascii="Tahoma" w:eastAsia="Calibri" w:hAnsi="Tahoma" w:cs="Tahoma"/>
          <w:sz w:val="28"/>
          <w:szCs w:val="26"/>
        </w:rPr>
      </w:pPr>
    </w:p>
    <w:p w:rsidR="00D60D9E" w:rsidRPr="005772D4" w:rsidRDefault="000C5682" w:rsidP="000C5682">
      <w:pPr>
        <w:ind w:left="360"/>
        <w:rPr>
          <w:rFonts w:ascii="Tahoma" w:hAnsi="Tahoma"/>
          <w:b/>
          <w:smallCaps/>
        </w:rPr>
      </w:pPr>
      <w:r w:rsidRPr="00600F30">
        <w:rPr>
          <w:rFonts w:ascii="Tahoma" w:eastAsia="Calibri" w:hAnsi="Tahoma" w:cs="Tahoma"/>
          <w:szCs w:val="22"/>
        </w:rPr>
        <w:t>T</w:t>
      </w:r>
      <w:r w:rsidRPr="00600F30">
        <w:rPr>
          <w:rFonts w:ascii="Tahoma" w:eastAsia="Calibri" w:hAnsi="Tahoma" w:cs="Tahoma"/>
          <w:spacing w:val="-1"/>
          <w:szCs w:val="22"/>
        </w:rPr>
        <w:t>h</w:t>
      </w:r>
      <w:r w:rsidRPr="00600F30">
        <w:rPr>
          <w:rFonts w:ascii="Tahoma" w:eastAsia="Calibri" w:hAnsi="Tahoma" w:cs="Tahoma"/>
          <w:szCs w:val="22"/>
        </w:rPr>
        <w:t>is</w:t>
      </w:r>
      <w:r w:rsidRPr="00600F30">
        <w:rPr>
          <w:rFonts w:ascii="Tahoma" w:eastAsia="Calibri" w:hAnsi="Tahoma" w:cs="Tahoma"/>
          <w:spacing w:val="1"/>
          <w:szCs w:val="22"/>
        </w:rPr>
        <w:t xml:space="preserve"> </w:t>
      </w:r>
      <w:r w:rsidRPr="00600F30">
        <w:rPr>
          <w:rFonts w:ascii="Tahoma" w:eastAsia="Calibri" w:hAnsi="Tahoma" w:cs="Tahoma"/>
          <w:szCs w:val="22"/>
        </w:rPr>
        <w:t>file</w:t>
      </w:r>
      <w:r w:rsidRPr="00600F30">
        <w:rPr>
          <w:rFonts w:ascii="Tahoma" w:eastAsia="Calibri" w:hAnsi="Tahoma" w:cs="Tahoma"/>
          <w:spacing w:val="1"/>
          <w:szCs w:val="22"/>
        </w:rPr>
        <w:t xml:space="preserve"> </w:t>
      </w:r>
      <w:r w:rsidRPr="00600F30">
        <w:rPr>
          <w:rFonts w:ascii="Tahoma" w:eastAsia="Calibri" w:hAnsi="Tahoma" w:cs="Tahoma"/>
          <w:szCs w:val="22"/>
        </w:rPr>
        <w:t>is</w:t>
      </w:r>
      <w:r w:rsidRPr="00600F30">
        <w:rPr>
          <w:rFonts w:ascii="Tahoma" w:eastAsia="Calibri" w:hAnsi="Tahoma" w:cs="Tahoma"/>
          <w:spacing w:val="-2"/>
          <w:szCs w:val="22"/>
        </w:rPr>
        <w:t xml:space="preserve"> </w:t>
      </w:r>
      <w:r w:rsidRPr="00600F30">
        <w:rPr>
          <w:rFonts w:ascii="Tahoma" w:eastAsia="Calibri" w:hAnsi="Tahoma" w:cs="Tahoma"/>
          <w:szCs w:val="22"/>
        </w:rPr>
        <w:t>r</w:t>
      </w:r>
      <w:r w:rsidRPr="00600F30">
        <w:rPr>
          <w:rFonts w:ascii="Tahoma" w:eastAsia="Calibri" w:hAnsi="Tahoma" w:cs="Tahoma"/>
          <w:spacing w:val="-2"/>
          <w:szCs w:val="22"/>
        </w:rPr>
        <w:t>e</w:t>
      </w:r>
      <w:r w:rsidRPr="00600F30">
        <w:rPr>
          <w:rFonts w:ascii="Tahoma" w:eastAsia="Calibri" w:hAnsi="Tahoma" w:cs="Tahoma"/>
          <w:spacing w:val="1"/>
          <w:szCs w:val="22"/>
        </w:rPr>
        <w:t>v</w:t>
      </w:r>
      <w:r w:rsidRPr="00600F30">
        <w:rPr>
          <w:rFonts w:ascii="Tahoma" w:eastAsia="Calibri" w:hAnsi="Tahoma" w:cs="Tahoma"/>
          <w:szCs w:val="22"/>
        </w:rPr>
        <w:t>ie</w:t>
      </w:r>
      <w:r w:rsidRPr="00600F30">
        <w:rPr>
          <w:rFonts w:ascii="Tahoma" w:eastAsia="Calibri" w:hAnsi="Tahoma" w:cs="Tahoma"/>
          <w:spacing w:val="-2"/>
          <w:szCs w:val="22"/>
        </w:rPr>
        <w:t>w</w:t>
      </w:r>
      <w:r w:rsidRPr="00600F30">
        <w:rPr>
          <w:rFonts w:ascii="Tahoma" w:eastAsia="Calibri" w:hAnsi="Tahoma" w:cs="Tahoma"/>
          <w:spacing w:val="1"/>
          <w:szCs w:val="22"/>
        </w:rPr>
        <w:t>e</w:t>
      </w:r>
      <w:r w:rsidRPr="00600F30">
        <w:rPr>
          <w:rFonts w:ascii="Tahoma" w:eastAsia="Calibri" w:hAnsi="Tahoma" w:cs="Tahoma"/>
          <w:szCs w:val="22"/>
        </w:rPr>
        <w:t xml:space="preserve">d </w:t>
      </w:r>
      <w:r w:rsidRPr="00600F30">
        <w:rPr>
          <w:rFonts w:ascii="Tahoma" w:eastAsia="Calibri" w:hAnsi="Tahoma" w:cs="Tahoma"/>
          <w:spacing w:val="-1"/>
          <w:szCs w:val="22"/>
        </w:rPr>
        <w:t>b</w:t>
      </w:r>
      <w:r w:rsidRPr="00600F30">
        <w:rPr>
          <w:rFonts w:ascii="Tahoma" w:eastAsia="Calibri" w:hAnsi="Tahoma" w:cs="Tahoma"/>
          <w:szCs w:val="22"/>
        </w:rPr>
        <w:t>y</w:t>
      </w:r>
      <w:r w:rsidRPr="00600F30">
        <w:rPr>
          <w:rFonts w:ascii="Tahoma" w:eastAsia="Calibri" w:hAnsi="Tahoma" w:cs="Tahoma"/>
          <w:spacing w:val="-1"/>
          <w:szCs w:val="22"/>
        </w:rPr>
        <w:t xml:space="preserve"> </w:t>
      </w:r>
      <w:r w:rsidRPr="00600F30">
        <w:rPr>
          <w:rFonts w:ascii="Tahoma" w:eastAsia="Calibri" w:hAnsi="Tahoma" w:cs="Tahoma"/>
          <w:szCs w:val="22"/>
        </w:rPr>
        <w:t>t</w:t>
      </w:r>
      <w:r w:rsidRPr="00600F30">
        <w:rPr>
          <w:rFonts w:ascii="Tahoma" w:eastAsia="Calibri" w:hAnsi="Tahoma" w:cs="Tahoma"/>
          <w:spacing w:val="-1"/>
          <w:szCs w:val="22"/>
        </w:rPr>
        <w:t>h</w:t>
      </w:r>
      <w:r w:rsidRPr="00600F30">
        <w:rPr>
          <w:rFonts w:ascii="Tahoma" w:eastAsia="Calibri" w:hAnsi="Tahoma" w:cs="Tahoma"/>
          <w:szCs w:val="22"/>
        </w:rPr>
        <w:t>e</w:t>
      </w:r>
      <w:r w:rsidRPr="00600F30">
        <w:rPr>
          <w:rFonts w:ascii="Tahoma" w:eastAsia="Calibri" w:hAnsi="Tahoma" w:cs="Tahoma"/>
          <w:spacing w:val="-1"/>
          <w:szCs w:val="22"/>
        </w:rPr>
        <w:t xml:space="preserve"> </w:t>
      </w:r>
      <w:r w:rsidRPr="00600F30">
        <w:rPr>
          <w:rFonts w:ascii="Tahoma" w:eastAsia="Calibri" w:hAnsi="Tahoma" w:cs="Tahoma"/>
          <w:spacing w:val="1"/>
          <w:szCs w:val="22"/>
        </w:rPr>
        <w:t>De</w:t>
      </w:r>
      <w:r w:rsidRPr="00600F30">
        <w:rPr>
          <w:rFonts w:ascii="Tahoma" w:eastAsia="Calibri" w:hAnsi="Tahoma" w:cs="Tahoma"/>
          <w:szCs w:val="22"/>
        </w:rPr>
        <w:t>a</w:t>
      </w:r>
      <w:r w:rsidRPr="00600F30">
        <w:rPr>
          <w:rFonts w:ascii="Tahoma" w:eastAsia="Calibri" w:hAnsi="Tahoma" w:cs="Tahoma"/>
          <w:spacing w:val="-1"/>
          <w:szCs w:val="22"/>
        </w:rPr>
        <w:t>n</w:t>
      </w:r>
      <w:r w:rsidRPr="00600F30">
        <w:rPr>
          <w:rFonts w:ascii="Tahoma" w:eastAsia="Calibri" w:hAnsi="Tahoma" w:cs="Tahoma"/>
          <w:szCs w:val="22"/>
        </w:rPr>
        <w:t>’s</w:t>
      </w:r>
      <w:r w:rsidRPr="00600F30">
        <w:rPr>
          <w:rFonts w:ascii="Tahoma" w:eastAsia="Calibri" w:hAnsi="Tahoma" w:cs="Tahoma"/>
          <w:spacing w:val="-2"/>
          <w:szCs w:val="22"/>
        </w:rPr>
        <w:t xml:space="preserve"> </w:t>
      </w:r>
      <w:r w:rsidRPr="00600F30">
        <w:rPr>
          <w:rFonts w:ascii="Tahoma" w:eastAsia="Calibri" w:hAnsi="Tahoma" w:cs="Tahoma"/>
          <w:spacing w:val="1"/>
          <w:szCs w:val="22"/>
        </w:rPr>
        <w:t>P</w:t>
      </w:r>
      <w:r w:rsidRPr="00600F30">
        <w:rPr>
          <w:rFonts w:ascii="Tahoma" w:eastAsia="Calibri" w:hAnsi="Tahoma" w:cs="Tahoma"/>
          <w:spacing w:val="-2"/>
          <w:szCs w:val="22"/>
        </w:rPr>
        <w:t>e</w:t>
      </w:r>
      <w:r w:rsidRPr="00600F30">
        <w:rPr>
          <w:rFonts w:ascii="Tahoma" w:eastAsia="Calibri" w:hAnsi="Tahoma" w:cs="Tahoma"/>
          <w:szCs w:val="22"/>
        </w:rPr>
        <w:t>rs</w:t>
      </w:r>
      <w:r w:rsidRPr="00600F30">
        <w:rPr>
          <w:rFonts w:ascii="Tahoma" w:eastAsia="Calibri" w:hAnsi="Tahoma" w:cs="Tahoma"/>
          <w:spacing w:val="1"/>
          <w:szCs w:val="22"/>
        </w:rPr>
        <w:t>o</w:t>
      </w:r>
      <w:r w:rsidRPr="00600F30">
        <w:rPr>
          <w:rFonts w:ascii="Tahoma" w:eastAsia="Calibri" w:hAnsi="Tahoma" w:cs="Tahoma"/>
          <w:spacing w:val="-1"/>
          <w:szCs w:val="22"/>
        </w:rPr>
        <w:t>nn</w:t>
      </w:r>
      <w:r w:rsidRPr="00600F30">
        <w:rPr>
          <w:rFonts w:ascii="Tahoma" w:eastAsia="Calibri" w:hAnsi="Tahoma" w:cs="Tahoma"/>
          <w:spacing w:val="1"/>
          <w:szCs w:val="22"/>
        </w:rPr>
        <w:t>e</w:t>
      </w:r>
      <w:r w:rsidRPr="00600F30">
        <w:rPr>
          <w:rFonts w:ascii="Tahoma" w:eastAsia="Calibri" w:hAnsi="Tahoma" w:cs="Tahoma"/>
          <w:szCs w:val="22"/>
        </w:rPr>
        <w:t>l</w:t>
      </w:r>
      <w:r w:rsidRPr="00600F30">
        <w:rPr>
          <w:rFonts w:ascii="Tahoma" w:eastAsia="Calibri" w:hAnsi="Tahoma" w:cs="Tahoma"/>
          <w:spacing w:val="-2"/>
          <w:szCs w:val="22"/>
        </w:rPr>
        <w:t xml:space="preserve"> </w:t>
      </w:r>
      <w:r w:rsidRPr="00600F30">
        <w:rPr>
          <w:rFonts w:ascii="Tahoma" w:eastAsia="Calibri" w:hAnsi="Tahoma" w:cs="Tahoma"/>
          <w:spacing w:val="-1"/>
          <w:szCs w:val="22"/>
        </w:rPr>
        <w:t>Ad</w:t>
      </w:r>
      <w:r w:rsidRPr="00600F30">
        <w:rPr>
          <w:rFonts w:ascii="Tahoma" w:eastAsia="Calibri" w:hAnsi="Tahoma" w:cs="Tahoma"/>
          <w:spacing w:val="1"/>
          <w:szCs w:val="22"/>
        </w:rPr>
        <w:t>v</w:t>
      </w:r>
      <w:r w:rsidRPr="00600F30">
        <w:rPr>
          <w:rFonts w:ascii="Tahoma" w:eastAsia="Calibri" w:hAnsi="Tahoma" w:cs="Tahoma"/>
          <w:szCs w:val="22"/>
        </w:rPr>
        <w:t>i</w:t>
      </w:r>
      <w:r w:rsidRPr="00600F30">
        <w:rPr>
          <w:rFonts w:ascii="Tahoma" w:eastAsia="Calibri" w:hAnsi="Tahoma" w:cs="Tahoma"/>
          <w:spacing w:val="-2"/>
          <w:szCs w:val="22"/>
        </w:rPr>
        <w:t>s</w:t>
      </w:r>
      <w:r w:rsidRPr="00600F30">
        <w:rPr>
          <w:rFonts w:ascii="Tahoma" w:eastAsia="Calibri" w:hAnsi="Tahoma" w:cs="Tahoma"/>
          <w:spacing w:val="1"/>
          <w:szCs w:val="22"/>
        </w:rPr>
        <w:t>o</w:t>
      </w:r>
      <w:r w:rsidRPr="00600F30">
        <w:rPr>
          <w:rFonts w:ascii="Tahoma" w:eastAsia="Calibri" w:hAnsi="Tahoma" w:cs="Tahoma"/>
          <w:szCs w:val="22"/>
        </w:rPr>
        <w:t>ry</w:t>
      </w:r>
      <w:r w:rsidRPr="00600F30">
        <w:rPr>
          <w:rFonts w:ascii="Tahoma" w:eastAsia="Calibri" w:hAnsi="Tahoma" w:cs="Tahoma"/>
          <w:spacing w:val="-3"/>
          <w:szCs w:val="22"/>
        </w:rPr>
        <w:t xml:space="preserve"> </w:t>
      </w:r>
      <w:r w:rsidRPr="00600F30">
        <w:rPr>
          <w:rFonts w:ascii="Tahoma" w:eastAsia="Calibri" w:hAnsi="Tahoma" w:cs="Tahoma"/>
          <w:szCs w:val="22"/>
        </w:rPr>
        <w:t>C</w:t>
      </w:r>
      <w:r w:rsidRPr="00600F30">
        <w:rPr>
          <w:rFonts w:ascii="Tahoma" w:eastAsia="Calibri" w:hAnsi="Tahoma" w:cs="Tahoma"/>
          <w:spacing w:val="-1"/>
          <w:szCs w:val="22"/>
        </w:rPr>
        <w:t>o</w:t>
      </w:r>
      <w:r w:rsidRPr="00600F30">
        <w:rPr>
          <w:rFonts w:ascii="Tahoma" w:eastAsia="Calibri" w:hAnsi="Tahoma" w:cs="Tahoma"/>
          <w:spacing w:val="1"/>
          <w:szCs w:val="22"/>
        </w:rPr>
        <w:t>mm</w:t>
      </w:r>
      <w:r w:rsidRPr="00600F30">
        <w:rPr>
          <w:rFonts w:ascii="Tahoma" w:eastAsia="Calibri" w:hAnsi="Tahoma" w:cs="Tahoma"/>
          <w:spacing w:val="-3"/>
          <w:szCs w:val="22"/>
        </w:rPr>
        <w:t>i</w:t>
      </w:r>
      <w:r w:rsidRPr="00600F30">
        <w:rPr>
          <w:rFonts w:ascii="Tahoma" w:eastAsia="Calibri" w:hAnsi="Tahoma" w:cs="Tahoma"/>
          <w:szCs w:val="22"/>
        </w:rPr>
        <w:t>tt</w:t>
      </w:r>
      <w:r w:rsidRPr="00600F30">
        <w:rPr>
          <w:rFonts w:ascii="Tahoma" w:eastAsia="Calibri" w:hAnsi="Tahoma" w:cs="Tahoma"/>
          <w:spacing w:val="-2"/>
          <w:szCs w:val="22"/>
        </w:rPr>
        <w:t>e</w:t>
      </w:r>
      <w:r w:rsidRPr="00600F30">
        <w:rPr>
          <w:rFonts w:ascii="Tahoma" w:eastAsia="Calibri" w:hAnsi="Tahoma" w:cs="Tahoma"/>
          <w:szCs w:val="22"/>
        </w:rPr>
        <w:t>e</w:t>
      </w:r>
      <w:r w:rsidRPr="00600F30">
        <w:rPr>
          <w:rFonts w:ascii="Tahoma" w:eastAsia="Calibri" w:hAnsi="Tahoma" w:cs="Tahoma"/>
          <w:spacing w:val="1"/>
          <w:szCs w:val="22"/>
        </w:rPr>
        <w:t xml:space="preserve"> w</w:t>
      </w:r>
      <w:r w:rsidRPr="00600F30">
        <w:rPr>
          <w:rFonts w:ascii="Tahoma" w:eastAsia="Calibri" w:hAnsi="Tahoma" w:cs="Tahoma"/>
          <w:spacing w:val="-1"/>
          <w:szCs w:val="22"/>
        </w:rPr>
        <w:t>h</w:t>
      </w:r>
      <w:r w:rsidRPr="00600F30">
        <w:rPr>
          <w:rFonts w:ascii="Tahoma" w:eastAsia="Calibri" w:hAnsi="Tahoma" w:cs="Tahoma"/>
          <w:szCs w:val="22"/>
        </w:rPr>
        <w:t>ich</w:t>
      </w:r>
      <w:r w:rsidRPr="00600F30">
        <w:rPr>
          <w:rFonts w:ascii="Tahoma" w:eastAsia="Calibri" w:hAnsi="Tahoma" w:cs="Tahoma"/>
          <w:spacing w:val="-3"/>
          <w:szCs w:val="22"/>
        </w:rPr>
        <w:t xml:space="preserve"> </w:t>
      </w:r>
      <w:r w:rsidRPr="00600F30">
        <w:rPr>
          <w:rFonts w:ascii="Tahoma" w:eastAsia="Calibri" w:hAnsi="Tahoma" w:cs="Tahoma"/>
          <w:spacing w:val="1"/>
          <w:szCs w:val="22"/>
        </w:rPr>
        <w:t>w</w:t>
      </w:r>
      <w:r w:rsidRPr="00600F30">
        <w:rPr>
          <w:rFonts w:ascii="Tahoma" w:eastAsia="Calibri" w:hAnsi="Tahoma" w:cs="Tahoma"/>
          <w:szCs w:val="22"/>
        </w:rPr>
        <w:t>ri</w:t>
      </w:r>
      <w:r w:rsidRPr="00600F30">
        <w:rPr>
          <w:rFonts w:ascii="Tahoma" w:eastAsia="Calibri" w:hAnsi="Tahoma" w:cs="Tahoma"/>
          <w:spacing w:val="-2"/>
          <w:szCs w:val="22"/>
        </w:rPr>
        <w:t>t</w:t>
      </w:r>
      <w:r w:rsidRPr="00600F30">
        <w:rPr>
          <w:rFonts w:ascii="Tahoma" w:eastAsia="Calibri" w:hAnsi="Tahoma" w:cs="Tahoma"/>
          <w:spacing w:val="1"/>
          <w:szCs w:val="22"/>
        </w:rPr>
        <w:t>e</w:t>
      </w:r>
      <w:r w:rsidRPr="00600F30">
        <w:rPr>
          <w:rFonts w:ascii="Tahoma" w:eastAsia="Calibri" w:hAnsi="Tahoma" w:cs="Tahoma"/>
          <w:szCs w:val="22"/>
        </w:rPr>
        <w:t>s</w:t>
      </w:r>
      <w:r w:rsidRPr="00600F30">
        <w:rPr>
          <w:rFonts w:ascii="Tahoma" w:eastAsia="Calibri" w:hAnsi="Tahoma" w:cs="Tahoma"/>
          <w:spacing w:val="1"/>
          <w:szCs w:val="22"/>
        </w:rPr>
        <w:t xml:space="preserve"> </w:t>
      </w:r>
      <w:r w:rsidRPr="00600F30">
        <w:rPr>
          <w:rFonts w:ascii="Tahoma" w:eastAsia="Calibri" w:hAnsi="Tahoma" w:cs="Tahoma"/>
          <w:szCs w:val="22"/>
        </w:rPr>
        <w:t>a</w:t>
      </w:r>
      <w:r w:rsidRPr="00600F30">
        <w:rPr>
          <w:rFonts w:ascii="Tahoma" w:eastAsia="Calibri" w:hAnsi="Tahoma" w:cs="Tahoma"/>
          <w:spacing w:val="-2"/>
          <w:szCs w:val="22"/>
        </w:rPr>
        <w:t xml:space="preserve"> </w:t>
      </w:r>
      <w:r w:rsidRPr="00600F30">
        <w:rPr>
          <w:rFonts w:ascii="Tahoma" w:eastAsia="Calibri" w:hAnsi="Tahoma" w:cs="Tahoma"/>
          <w:spacing w:val="1"/>
          <w:szCs w:val="22"/>
        </w:rPr>
        <w:t>m</w:t>
      </w:r>
      <w:r w:rsidRPr="00600F30">
        <w:rPr>
          <w:rFonts w:ascii="Tahoma" w:eastAsia="Calibri" w:hAnsi="Tahoma" w:cs="Tahoma"/>
          <w:spacing w:val="-2"/>
          <w:szCs w:val="22"/>
        </w:rPr>
        <w:t>e</w:t>
      </w:r>
      <w:r w:rsidRPr="00600F30">
        <w:rPr>
          <w:rFonts w:ascii="Tahoma" w:eastAsia="Calibri" w:hAnsi="Tahoma" w:cs="Tahoma"/>
          <w:spacing w:val="-1"/>
          <w:szCs w:val="22"/>
        </w:rPr>
        <w:t>m</w:t>
      </w:r>
      <w:r w:rsidRPr="00600F30">
        <w:rPr>
          <w:rFonts w:ascii="Tahoma" w:eastAsia="Calibri" w:hAnsi="Tahoma" w:cs="Tahoma"/>
          <w:szCs w:val="22"/>
        </w:rPr>
        <w:t>o</w:t>
      </w:r>
      <w:r w:rsidRPr="00600F30">
        <w:rPr>
          <w:rFonts w:ascii="Tahoma" w:eastAsia="Calibri" w:hAnsi="Tahoma" w:cs="Tahoma"/>
          <w:spacing w:val="2"/>
          <w:szCs w:val="22"/>
        </w:rPr>
        <w:t xml:space="preserve"> </w:t>
      </w:r>
      <w:r w:rsidRPr="00600F30">
        <w:rPr>
          <w:rFonts w:ascii="Tahoma" w:eastAsia="Calibri" w:hAnsi="Tahoma" w:cs="Tahoma"/>
          <w:spacing w:val="-2"/>
          <w:szCs w:val="22"/>
        </w:rPr>
        <w:t>t</w:t>
      </w:r>
      <w:r w:rsidRPr="00600F30">
        <w:rPr>
          <w:rFonts w:ascii="Tahoma" w:eastAsia="Calibri" w:hAnsi="Tahoma" w:cs="Tahoma"/>
          <w:szCs w:val="22"/>
        </w:rPr>
        <w:t>o</w:t>
      </w:r>
      <w:r w:rsidRPr="00600F30">
        <w:rPr>
          <w:rFonts w:ascii="Tahoma" w:eastAsia="Calibri" w:hAnsi="Tahoma" w:cs="Tahoma"/>
          <w:spacing w:val="2"/>
          <w:szCs w:val="22"/>
        </w:rPr>
        <w:t xml:space="preserve"> </w:t>
      </w:r>
      <w:r w:rsidRPr="00600F30">
        <w:rPr>
          <w:rFonts w:ascii="Tahoma" w:eastAsia="Calibri" w:hAnsi="Tahoma" w:cs="Tahoma"/>
          <w:szCs w:val="22"/>
        </w:rPr>
        <w:t>t</w:t>
      </w:r>
      <w:r w:rsidRPr="00600F30">
        <w:rPr>
          <w:rFonts w:ascii="Tahoma" w:eastAsia="Calibri" w:hAnsi="Tahoma" w:cs="Tahoma"/>
          <w:spacing w:val="-3"/>
          <w:szCs w:val="22"/>
        </w:rPr>
        <w:t>h</w:t>
      </w:r>
      <w:r w:rsidRPr="00600F30">
        <w:rPr>
          <w:rFonts w:ascii="Tahoma" w:eastAsia="Calibri" w:hAnsi="Tahoma" w:cs="Tahoma"/>
          <w:szCs w:val="22"/>
        </w:rPr>
        <w:t xml:space="preserve">e </w:t>
      </w:r>
      <w:r>
        <w:rPr>
          <w:rFonts w:ascii="Tahoma" w:eastAsia="Calibri" w:hAnsi="Tahoma" w:cs="Tahoma"/>
          <w:szCs w:val="22"/>
        </w:rPr>
        <w:t>D</w:t>
      </w:r>
      <w:r w:rsidRPr="00600F30">
        <w:rPr>
          <w:rFonts w:ascii="Tahoma" w:eastAsia="Calibri" w:hAnsi="Tahoma" w:cs="Tahoma"/>
          <w:szCs w:val="22"/>
        </w:rPr>
        <w:t xml:space="preserve">ean with </w:t>
      </w:r>
      <w:r w:rsidRPr="00600F30">
        <w:rPr>
          <w:rFonts w:ascii="Tahoma" w:eastAsia="Calibri" w:hAnsi="Tahoma" w:cs="Tahoma"/>
          <w:spacing w:val="-3"/>
          <w:szCs w:val="22"/>
        </w:rPr>
        <w:t>i</w:t>
      </w:r>
      <w:r w:rsidRPr="00600F30">
        <w:rPr>
          <w:rFonts w:ascii="Tahoma" w:eastAsia="Calibri" w:hAnsi="Tahoma" w:cs="Tahoma"/>
          <w:szCs w:val="22"/>
        </w:rPr>
        <w:t>ts</w:t>
      </w:r>
      <w:r w:rsidRPr="00600F30">
        <w:rPr>
          <w:rFonts w:ascii="Tahoma" w:eastAsia="Calibri" w:hAnsi="Tahoma" w:cs="Tahoma"/>
          <w:spacing w:val="1"/>
          <w:szCs w:val="22"/>
        </w:rPr>
        <w:t xml:space="preserve"> </w:t>
      </w:r>
      <w:r w:rsidRPr="00600F30">
        <w:rPr>
          <w:rFonts w:ascii="Tahoma" w:eastAsia="Calibri" w:hAnsi="Tahoma" w:cs="Tahoma"/>
          <w:szCs w:val="22"/>
        </w:rPr>
        <w:t>r</w:t>
      </w:r>
      <w:r w:rsidRPr="00600F30">
        <w:rPr>
          <w:rFonts w:ascii="Tahoma" w:eastAsia="Calibri" w:hAnsi="Tahoma" w:cs="Tahoma"/>
          <w:spacing w:val="-2"/>
          <w:szCs w:val="22"/>
        </w:rPr>
        <w:t>e</w:t>
      </w:r>
      <w:r w:rsidRPr="00600F30">
        <w:rPr>
          <w:rFonts w:ascii="Tahoma" w:eastAsia="Calibri" w:hAnsi="Tahoma" w:cs="Tahoma"/>
          <w:szCs w:val="22"/>
        </w:rPr>
        <w:t>c</w:t>
      </w:r>
      <w:r w:rsidRPr="00600F30">
        <w:rPr>
          <w:rFonts w:ascii="Tahoma" w:eastAsia="Calibri" w:hAnsi="Tahoma" w:cs="Tahoma"/>
          <w:spacing w:val="-1"/>
          <w:szCs w:val="22"/>
        </w:rPr>
        <w:t>om</w:t>
      </w:r>
      <w:r w:rsidRPr="00600F30">
        <w:rPr>
          <w:rFonts w:ascii="Tahoma" w:eastAsia="Calibri" w:hAnsi="Tahoma" w:cs="Tahoma"/>
          <w:spacing w:val="1"/>
          <w:szCs w:val="22"/>
        </w:rPr>
        <w:t>m</w:t>
      </w:r>
      <w:r w:rsidRPr="00600F30">
        <w:rPr>
          <w:rFonts w:ascii="Tahoma" w:eastAsia="Calibri" w:hAnsi="Tahoma" w:cs="Tahoma"/>
          <w:szCs w:val="22"/>
        </w:rPr>
        <w:t>e</w:t>
      </w:r>
      <w:r w:rsidRPr="00600F30">
        <w:rPr>
          <w:rFonts w:ascii="Tahoma" w:eastAsia="Calibri" w:hAnsi="Tahoma" w:cs="Tahoma"/>
          <w:spacing w:val="-1"/>
          <w:szCs w:val="22"/>
        </w:rPr>
        <w:t>nd</w:t>
      </w:r>
      <w:r w:rsidRPr="00600F30">
        <w:rPr>
          <w:rFonts w:ascii="Tahoma" w:eastAsia="Calibri" w:hAnsi="Tahoma" w:cs="Tahoma"/>
          <w:spacing w:val="-3"/>
          <w:szCs w:val="22"/>
        </w:rPr>
        <w:t>a</w:t>
      </w:r>
      <w:r w:rsidRPr="00600F30">
        <w:rPr>
          <w:rFonts w:ascii="Tahoma" w:eastAsia="Calibri" w:hAnsi="Tahoma" w:cs="Tahoma"/>
          <w:szCs w:val="22"/>
        </w:rPr>
        <w:t>ti</w:t>
      </w:r>
      <w:r w:rsidRPr="00600F30">
        <w:rPr>
          <w:rFonts w:ascii="Tahoma" w:eastAsia="Calibri" w:hAnsi="Tahoma" w:cs="Tahoma"/>
          <w:spacing w:val="1"/>
          <w:szCs w:val="22"/>
        </w:rPr>
        <w:t>o</w:t>
      </w:r>
      <w:r w:rsidRPr="00600F30">
        <w:rPr>
          <w:rFonts w:ascii="Tahoma" w:eastAsia="Calibri" w:hAnsi="Tahoma" w:cs="Tahoma"/>
          <w:spacing w:val="-1"/>
          <w:szCs w:val="22"/>
        </w:rPr>
        <w:t>n</w:t>
      </w:r>
      <w:r w:rsidRPr="00600F30">
        <w:rPr>
          <w:rFonts w:ascii="Tahoma" w:eastAsia="Calibri" w:hAnsi="Tahoma" w:cs="Tahoma"/>
          <w:szCs w:val="22"/>
        </w:rPr>
        <w:t xml:space="preserve">. </w:t>
      </w:r>
      <w:r w:rsidRPr="00600F30">
        <w:rPr>
          <w:rFonts w:ascii="Tahoma" w:eastAsia="Calibri" w:hAnsi="Tahoma" w:cs="Tahoma"/>
          <w:spacing w:val="1"/>
          <w:szCs w:val="22"/>
        </w:rPr>
        <w:t xml:space="preserve"> </w:t>
      </w:r>
      <w:r w:rsidRPr="00600F30">
        <w:rPr>
          <w:rFonts w:ascii="Tahoma" w:eastAsia="Calibri" w:hAnsi="Tahoma" w:cs="Tahoma"/>
          <w:szCs w:val="22"/>
        </w:rPr>
        <w:t>T</w:t>
      </w:r>
      <w:r w:rsidRPr="00600F30">
        <w:rPr>
          <w:rFonts w:ascii="Tahoma" w:eastAsia="Calibri" w:hAnsi="Tahoma" w:cs="Tahoma"/>
          <w:spacing w:val="-3"/>
          <w:szCs w:val="22"/>
        </w:rPr>
        <w:t>h</w:t>
      </w:r>
      <w:r w:rsidRPr="00600F30">
        <w:rPr>
          <w:rFonts w:ascii="Tahoma" w:eastAsia="Calibri" w:hAnsi="Tahoma" w:cs="Tahoma"/>
          <w:szCs w:val="22"/>
        </w:rPr>
        <w:t>e</w:t>
      </w:r>
      <w:r w:rsidRPr="00600F30">
        <w:rPr>
          <w:rFonts w:ascii="Tahoma" w:eastAsia="Calibri" w:hAnsi="Tahoma" w:cs="Tahoma"/>
          <w:spacing w:val="1"/>
          <w:szCs w:val="22"/>
        </w:rPr>
        <w:t xml:space="preserve"> </w:t>
      </w:r>
      <w:r>
        <w:rPr>
          <w:rFonts w:ascii="Tahoma" w:eastAsia="Calibri" w:hAnsi="Tahoma" w:cs="Tahoma"/>
          <w:spacing w:val="1"/>
          <w:szCs w:val="22"/>
        </w:rPr>
        <w:t>D</w:t>
      </w:r>
      <w:r w:rsidRPr="00600F30">
        <w:rPr>
          <w:rFonts w:ascii="Tahoma" w:eastAsia="Calibri" w:hAnsi="Tahoma" w:cs="Tahoma"/>
          <w:szCs w:val="22"/>
        </w:rPr>
        <w:t>ean</w:t>
      </w:r>
      <w:r w:rsidRPr="00600F30">
        <w:rPr>
          <w:rFonts w:ascii="Tahoma" w:eastAsia="Calibri" w:hAnsi="Tahoma" w:cs="Tahoma"/>
          <w:spacing w:val="-3"/>
          <w:szCs w:val="22"/>
        </w:rPr>
        <w:t xml:space="preserve"> </w:t>
      </w:r>
      <w:r w:rsidRPr="00600F30">
        <w:rPr>
          <w:rFonts w:ascii="Tahoma" w:eastAsia="Calibri" w:hAnsi="Tahoma" w:cs="Tahoma"/>
          <w:szCs w:val="22"/>
        </w:rPr>
        <w:t>t</w:t>
      </w:r>
      <w:r w:rsidRPr="00600F30">
        <w:rPr>
          <w:rFonts w:ascii="Tahoma" w:eastAsia="Calibri" w:hAnsi="Tahoma" w:cs="Tahoma"/>
          <w:spacing w:val="-1"/>
          <w:szCs w:val="22"/>
        </w:rPr>
        <w:t>h</w:t>
      </w:r>
      <w:r w:rsidRPr="00600F30">
        <w:rPr>
          <w:rFonts w:ascii="Tahoma" w:eastAsia="Calibri" w:hAnsi="Tahoma" w:cs="Tahoma"/>
          <w:szCs w:val="22"/>
        </w:rPr>
        <w:t xml:space="preserve">en </w:t>
      </w:r>
      <w:r w:rsidRPr="00600F30">
        <w:rPr>
          <w:rFonts w:ascii="Tahoma" w:eastAsia="Calibri" w:hAnsi="Tahoma" w:cs="Tahoma"/>
          <w:spacing w:val="-2"/>
          <w:szCs w:val="22"/>
        </w:rPr>
        <w:t>w</w:t>
      </w:r>
      <w:r w:rsidRPr="00600F30">
        <w:rPr>
          <w:rFonts w:ascii="Tahoma" w:eastAsia="Calibri" w:hAnsi="Tahoma" w:cs="Tahoma"/>
          <w:szCs w:val="22"/>
        </w:rPr>
        <w:t>rites</w:t>
      </w:r>
      <w:r w:rsidRPr="00600F30">
        <w:rPr>
          <w:rFonts w:ascii="Tahoma" w:eastAsia="Calibri" w:hAnsi="Tahoma" w:cs="Tahoma"/>
          <w:spacing w:val="-4"/>
          <w:szCs w:val="22"/>
        </w:rPr>
        <w:t xml:space="preserve"> </w:t>
      </w:r>
      <w:r w:rsidRPr="00600F30">
        <w:rPr>
          <w:rFonts w:ascii="Tahoma" w:eastAsia="Calibri" w:hAnsi="Tahoma" w:cs="Tahoma"/>
          <w:szCs w:val="22"/>
        </w:rPr>
        <w:t>an i</w:t>
      </w:r>
      <w:r w:rsidRPr="00600F30">
        <w:rPr>
          <w:rFonts w:ascii="Tahoma" w:eastAsia="Calibri" w:hAnsi="Tahoma" w:cs="Tahoma"/>
          <w:spacing w:val="-1"/>
          <w:szCs w:val="22"/>
        </w:rPr>
        <w:t>nd</w:t>
      </w:r>
      <w:r w:rsidRPr="00600F30">
        <w:rPr>
          <w:rFonts w:ascii="Tahoma" w:eastAsia="Calibri" w:hAnsi="Tahoma" w:cs="Tahoma"/>
          <w:szCs w:val="22"/>
        </w:rPr>
        <w:t>e</w:t>
      </w:r>
      <w:r w:rsidRPr="00600F30">
        <w:rPr>
          <w:rFonts w:ascii="Tahoma" w:eastAsia="Calibri" w:hAnsi="Tahoma" w:cs="Tahoma"/>
          <w:spacing w:val="-1"/>
          <w:szCs w:val="22"/>
        </w:rPr>
        <w:t>p</w:t>
      </w:r>
      <w:r w:rsidRPr="00600F30">
        <w:rPr>
          <w:rFonts w:ascii="Tahoma" w:eastAsia="Calibri" w:hAnsi="Tahoma" w:cs="Tahoma"/>
          <w:szCs w:val="22"/>
        </w:rPr>
        <w:t>e</w:t>
      </w:r>
      <w:r w:rsidRPr="00600F30">
        <w:rPr>
          <w:rFonts w:ascii="Tahoma" w:eastAsia="Calibri" w:hAnsi="Tahoma" w:cs="Tahoma"/>
          <w:spacing w:val="-1"/>
          <w:szCs w:val="22"/>
        </w:rPr>
        <w:t>nd</w:t>
      </w:r>
      <w:r w:rsidRPr="00600F30">
        <w:rPr>
          <w:rFonts w:ascii="Tahoma" w:eastAsia="Calibri" w:hAnsi="Tahoma" w:cs="Tahoma"/>
          <w:szCs w:val="22"/>
        </w:rPr>
        <w:t>e</w:t>
      </w:r>
      <w:r w:rsidRPr="00600F30">
        <w:rPr>
          <w:rFonts w:ascii="Tahoma" w:eastAsia="Calibri" w:hAnsi="Tahoma" w:cs="Tahoma"/>
          <w:spacing w:val="-1"/>
          <w:szCs w:val="22"/>
        </w:rPr>
        <w:t>n</w:t>
      </w:r>
      <w:r w:rsidRPr="00600F30">
        <w:rPr>
          <w:rFonts w:ascii="Tahoma" w:eastAsia="Calibri" w:hAnsi="Tahoma" w:cs="Tahoma"/>
          <w:szCs w:val="22"/>
        </w:rPr>
        <w:t>t</w:t>
      </w:r>
      <w:r w:rsidRPr="00600F30">
        <w:rPr>
          <w:rFonts w:ascii="Tahoma" w:eastAsia="Calibri" w:hAnsi="Tahoma" w:cs="Tahoma"/>
          <w:spacing w:val="1"/>
          <w:szCs w:val="22"/>
        </w:rPr>
        <w:t xml:space="preserve"> </w:t>
      </w:r>
      <w:r w:rsidRPr="00600F30">
        <w:rPr>
          <w:rFonts w:ascii="Tahoma" w:eastAsia="Calibri" w:hAnsi="Tahoma" w:cs="Tahoma"/>
          <w:szCs w:val="22"/>
        </w:rPr>
        <w:t>r</w:t>
      </w:r>
      <w:r w:rsidRPr="00600F30">
        <w:rPr>
          <w:rFonts w:ascii="Tahoma" w:eastAsia="Calibri" w:hAnsi="Tahoma" w:cs="Tahoma"/>
          <w:spacing w:val="-2"/>
          <w:szCs w:val="22"/>
        </w:rPr>
        <w:t>e</w:t>
      </w:r>
      <w:r w:rsidRPr="00600F30">
        <w:rPr>
          <w:rFonts w:ascii="Tahoma" w:eastAsia="Calibri" w:hAnsi="Tahoma" w:cs="Tahoma"/>
          <w:spacing w:val="1"/>
          <w:szCs w:val="22"/>
        </w:rPr>
        <w:t>v</w:t>
      </w:r>
      <w:r w:rsidRPr="00600F30">
        <w:rPr>
          <w:rFonts w:ascii="Tahoma" w:eastAsia="Calibri" w:hAnsi="Tahoma" w:cs="Tahoma"/>
          <w:szCs w:val="22"/>
        </w:rPr>
        <w:t>i</w:t>
      </w:r>
      <w:r w:rsidRPr="00600F30">
        <w:rPr>
          <w:rFonts w:ascii="Tahoma" w:eastAsia="Calibri" w:hAnsi="Tahoma" w:cs="Tahoma"/>
          <w:spacing w:val="-2"/>
          <w:szCs w:val="22"/>
        </w:rPr>
        <w:t>e</w:t>
      </w:r>
      <w:r w:rsidRPr="00600F30">
        <w:rPr>
          <w:rFonts w:ascii="Tahoma" w:eastAsia="Calibri" w:hAnsi="Tahoma" w:cs="Tahoma"/>
          <w:szCs w:val="22"/>
        </w:rPr>
        <w:t>w</w:t>
      </w:r>
      <w:r w:rsidRPr="00600F30">
        <w:rPr>
          <w:rFonts w:ascii="Tahoma" w:eastAsia="Calibri" w:hAnsi="Tahoma" w:cs="Tahoma"/>
          <w:spacing w:val="-1"/>
          <w:szCs w:val="22"/>
        </w:rPr>
        <w:t xml:space="preserve"> </w:t>
      </w:r>
      <w:r w:rsidRPr="00600F30">
        <w:rPr>
          <w:rFonts w:ascii="Tahoma" w:eastAsia="Calibri" w:hAnsi="Tahoma" w:cs="Tahoma"/>
          <w:spacing w:val="1"/>
          <w:szCs w:val="22"/>
        </w:rPr>
        <w:t>o</w:t>
      </w:r>
      <w:r w:rsidRPr="00600F30">
        <w:rPr>
          <w:rFonts w:ascii="Tahoma" w:eastAsia="Calibri" w:hAnsi="Tahoma" w:cs="Tahoma"/>
          <w:szCs w:val="22"/>
        </w:rPr>
        <w:t xml:space="preserve">f </w:t>
      </w:r>
      <w:r w:rsidRPr="00600F30">
        <w:rPr>
          <w:rFonts w:ascii="Tahoma" w:eastAsia="Calibri" w:hAnsi="Tahoma" w:cs="Tahoma"/>
          <w:spacing w:val="-2"/>
          <w:szCs w:val="22"/>
        </w:rPr>
        <w:t>t</w:t>
      </w:r>
      <w:r w:rsidRPr="00600F30">
        <w:rPr>
          <w:rFonts w:ascii="Tahoma" w:eastAsia="Calibri" w:hAnsi="Tahoma" w:cs="Tahoma"/>
          <w:spacing w:val="-1"/>
          <w:szCs w:val="22"/>
        </w:rPr>
        <w:t>h</w:t>
      </w:r>
      <w:r w:rsidRPr="00600F30">
        <w:rPr>
          <w:rFonts w:ascii="Tahoma" w:eastAsia="Calibri" w:hAnsi="Tahoma" w:cs="Tahoma"/>
          <w:szCs w:val="22"/>
        </w:rPr>
        <w:t>e</w:t>
      </w:r>
      <w:r w:rsidRPr="00600F30">
        <w:rPr>
          <w:rFonts w:ascii="Tahoma" w:eastAsia="Calibri" w:hAnsi="Tahoma" w:cs="Tahoma"/>
          <w:spacing w:val="1"/>
          <w:szCs w:val="22"/>
        </w:rPr>
        <w:t xml:space="preserve"> m</w:t>
      </w:r>
      <w:r w:rsidRPr="00600F30">
        <w:rPr>
          <w:rFonts w:ascii="Tahoma" w:eastAsia="Calibri" w:hAnsi="Tahoma" w:cs="Tahoma"/>
          <w:spacing w:val="-3"/>
          <w:szCs w:val="22"/>
        </w:rPr>
        <w:t>a</w:t>
      </w:r>
      <w:r w:rsidRPr="00600F30">
        <w:rPr>
          <w:rFonts w:ascii="Tahoma" w:eastAsia="Calibri" w:hAnsi="Tahoma" w:cs="Tahoma"/>
          <w:szCs w:val="22"/>
        </w:rPr>
        <w:t>terial. T</w:t>
      </w:r>
      <w:r w:rsidRPr="00600F30">
        <w:rPr>
          <w:rFonts w:ascii="Tahoma" w:eastAsia="Calibri" w:hAnsi="Tahoma" w:cs="Tahoma"/>
          <w:spacing w:val="-1"/>
          <w:szCs w:val="22"/>
        </w:rPr>
        <w:t>h</w:t>
      </w:r>
      <w:r w:rsidRPr="00600F30">
        <w:rPr>
          <w:rFonts w:ascii="Tahoma" w:eastAsia="Calibri" w:hAnsi="Tahoma" w:cs="Tahoma"/>
          <w:szCs w:val="22"/>
        </w:rPr>
        <w:t>e</w:t>
      </w:r>
      <w:r w:rsidRPr="00600F30">
        <w:rPr>
          <w:rFonts w:ascii="Tahoma" w:eastAsia="Calibri" w:hAnsi="Tahoma" w:cs="Tahoma"/>
          <w:spacing w:val="1"/>
          <w:szCs w:val="22"/>
        </w:rPr>
        <w:t xml:space="preserve"> </w:t>
      </w:r>
      <w:r w:rsidRPr="00600F30">
        <w:rPr>
          <w:rFonts w:ascii="Tahoma" w:eastAsia="Calibri" w:hAnsi="Tahoma" w:cs="Tahoma"/>
          <w:szCs w:val="22"/>
        </w:rPr>
        <w:t>e</w:t>
      </w:r>
      <w:r w:rsidRPr="00600F30">
        <w:rPr>
          <w:rFonts w:ascii="Tahoma" w:eastAsia="Calibri" w:hAnsi="Tahoma" w:cs="Tahoma"/>
          <w:spacing w:val="-1"/>
          <w:szCs w:val="22"/>
        </w:rPr>
        <w:t>n</w:t>
      </w:r>
      <w:r w:rsidRPr="00600F30">
        <w:rPr>
          <w:rFonts w:ascii="Tahoma" w:eastAsia="Calibri" w:hAnsi="Tahoma" w:cs="Tahoma"/>
          <w:szCs w:val="22"/>
        </w:rPr>
        <w:t>ti</w:t>
      </w:r>
      <w:r w:rsidRPr="00600F30">
        <w:rPr>
          <w:rFonts w:ascii="Tahoma" w:eastAsia="Calibri" w:hAnsi="Tahoma" w:cs="Tahoma"/>
          <w:spacing w:val="-3"/>
          <w:szCs w:val="22"/>
        </w:rPr>
        <w:t>r</w:t>
      </w:r>
      <w:r w:rsidRPr="00600F30">
        <w:rPr>
          <w:rFonts w:ascii="Tahoma" w:eastAsia="Calibri" w:hAnsi="Tahoma" w:cs="Tahoma"/>
          <w:szCs w:val="22"/>
        </w:rPr>
        <w:t>e</w:t>
      </w:r>
      <w:r w:rsidRPr="00600F30">
        <w:rPr>
          <w:rFonts w:ascii="Tahoma" w:eastAsia="Calibri" w:hAnsi="Tahoma" w:cs="Tahoma"/>
          <w:spacing w:val="1"/>
          <w:szCs w:val="22"/>
        </w:rPr>
        <w:t xml:space="preserve"> </w:t>
      </w:r>
      <w:r w:rsidRPr="00600F30">
        <w:rPr>
          <w:rFonts w:ascii="Tahoma" w:eastAsia="Calibri" w:hAnsi="Tahoma" w:cs="Tahoma"/>
          <w:spacing w:val="-1"/>
          <w:szCs w:val="22"/>
        </w:rPr>
        <w:t>p</w:t>
      </w:r>
      <w:r w:rsidRPr="00600F30">
        <w:rPr>
          <w:rFonts w:ascii="Tahoma" w:eastAsia="Calibri" w:hAnsi="Tahoma" w:cs="Tahoma"/>
          <w:szCs w:val="22"/>
        </w:rPr>
        <w:t>ac</w:t>
      </w:r>
      <w:r w:rsidRPr="00600F30">
        <w:rPr>
          <w:rFonts w:ascii="Tahoma" w:eastAsia="Calibri" w:hAnsi="Tahoma" w:cs="Tahoma"/>
          <w:spacing w:val="-2"/>
          <w:szCs w:val="22"/>
        </w:rPr>
        <w:t>k</w:t>
      </w:r>
      <w:r w:rsidRPr="00600F30">
        <w:rPr>
          <w:rFonts w:ascii="Tahoma" w:eastAsia="Calibri" w:hAnsi="Tahoma" w:cs="Tahoma"/>
          <w:szCs w:val="22"/>
        </w:rPr>
        <w:t>et</w:t>
      </w:r>
      <w:r w:rsidRPr="00600F30">
        <w:rPr>
          <w:rFonts w:ascii="Tahoma" w:eastAsia="Calibri" w:hAnsi="Tahoma" w:cs="Tahoma"/>
          <w:spacing w:val="1"/>
          <w:szCs w:val="22"/>
        </w:rPr>
        <w:t xml:space="preserve"> </w:t>
      </w:r>
      <w:r w:rsidRPr="00600F30">
        <w:rPr>
          <w:rFonts w:ascii="Tahoma" w:eastAsia="Calibri" w:hAnsi="Tahoma" w:cs="Tahoma"/>
          <w:spacing w:val="-3"/>
          <w:szCs w:val="22"/>
        </w:rPr>
        <w:t>i</w:t>
      </w:r>
      <w:r w:rsidRPr="00600F30">
        <w:rPr>
          <w:rFonts w:ascii="Tahoma" w:eastAsia="Calibri" w:hAnsi="Tahoma" w:cs="Tahoma"/>
          <w:szCs w:val="22"/>
        </w:rPr>
        <w:t>s</w:t>
      </w:r>
      <w:r w:rsidRPr="00600F30">
        <w:rPr>
          <w:rFonts w:ascii="Tahoma" w:eastAsia="Calibri" w:hAnsi="Tahoma" w:cs="Tahoma"/>
          <w:spacing w:val="1"/>
          <w:szCs w:val="22"/>
        </w:rPr>
        <w:t xml:space="preserve"> </w:t>
      </w:r>
      <w:r w:rsidRPr="00600F30">
        <w:rPr>
          <w:rFonts w:ascii="Tahoma" w:eastAsia="Calibri" w:hAnsi="Tahoma" w:cs="Tahoma"/>
          <w:spacing w:val="-3"/>
          <w:szCs w:val="22"/>
        </w:rPr>
        <w:t>f</w:t>
      </w:r>
      <w:r w:rsidRPr="00600F30">
        <w:rPr>
          <w:rFonts w:ascii="Tahoma" w:eastAsia="Calibri" w:hAnsi="Tahoma" w:cs="Tahoma"/>
          <w:spacing w:val="1"/>
          <w:szCs w:val="22"/>
        </w:rPr>
        <w:t>o</w:t>
      </w:r>
      <w:r w:rsidRPr="00600F30">
        <w:rPr>
          <w:rFonts w:ascii="Tahoma" w:eastAsia="Calibri" w:hAnsi="Tahoma" w:cs="Tahoma"/>
          <w:szCs w:val="22"/>
        </w:rPr>
        <w:t>rwa</w:t>
      </w:r>
      <w:r w:rsidRPr="00600F30">
        <w:rPr>
          <w:rFonts w:ascii="Tahoma" w:eastAsia="Calibri" w:hAnsi="Tahoma" w:cs="Tahoma"/>
          <w:spacing w:val="-3"/>
          <w:szCs w:val="22"/>
        </w:rPr>
        <w:t>r</w:t>
      </w:r>
      <w:r w:rsidRPr="00600F30">
        <w:rPr>
          <w:rFonts w:ascii="Tahoma" w:eastAsia="Calibri" w:hAnsi="Tahoma" w:cs="Tahoma"/>
          <w:spacing w:val="-1"/>
          <w:szCs w:val="22"/>
        </w:rPr>
        <w:t>d</w:t>
      </w:r>
      <w:r w:rsidRPr="00600F30">
        <w:rPr>
          <w:rFonts w:ascii="Tahoma" w:eastAsia="Calibri" w:hAnsi="Tahoma" w:cs="Tahoma"/>
          <w:szCs w:val="22"/>
        </w:rPr>
        <w:t>ed to</w:t>
      </w:r>
      <w:r w:rsidRPr="00600F30">
        <w:rPr>
          <w:rFonts w:ascii="Tahoma" w:eastAsia="Calibri" w:hAnsi="Tahoma" w:cs="Tahoma"/>
          <w:spacing w:val="-1"/>
          <w:szCs w:val="22"/>
        </w:rPr>
        <w:t xml:space="preserve"> </w:t>
      </w:r>
      <w:r w:rsidRPr="00600F30">
        <w:rPr>
          <w:rFonts w:ascii="Tahoma" w:eastAsia="Calibri" w:hAnsi="Tahoma" w:cs="Tahoma"/>
          <w:szCs w:val="22"/>
        </w:rPr>
        <w:t>t</w:t>
      </w:r>
      <w:r w:rsidRPr="00600F30">
        <w:rPr>
          <w:rFonts w:ascii="Tahoma" w:eastAsia="Calibri" w:hAnsi="Tahoma" w:cs="Tahoma"/>
          <w:spacing w:val="-1"/>
          <w:szCs w:val="22"/>
        </w:rPr>
        <w:t>h</w:t>
      </w:r>
      <w:r w:rsidRPr="00600F30">
        <w:rPr>
          <w:rFonts w:ascii="Tahoma" w:eastAsia="Calibri" w:hAnsi="Tahoma" w:cs="Tahoma"/>
          <w:szCs w:val="22"/>
        </w:rPr>
        <w:t>e</w:t>
      </w:r>
      <w:r w:rsidRPr="00600F30">
        <w:rPr>
          <w:rFonts w:ascii="Tahoma" w:eastAsia="Calibri" w:hAnsi="Tahoma" w:cs="Tahoma"/>
          <w:spacing w:val="-1"/>
          <w:szCs w:val="22"/>
        </w:rPr>
        <w:t xml:space="preserve"> </w:t>
      </w:r>
      <w:r w:rsidRPr="00600F30">
        <w:rPr>
          <w:rFonts w:ascii="Tahoma" w:eastAsia="Calibri" w:hAnsi="Tahoma" w:cs="Tahoma"/>
          <w:szCs w:val="22"/>
        </w:rPr>
        <w:t>Office</w:t>
      </w:r>
      <w:r w:rsidRPr="00600F30">
        <w:rPr>
          <w:rFonts w:ascii="Tahoma" w:eastAsia="Calibri" w:hAnsi="Tahoma" w:cs="Tahoma"/>
          <w:spacing w:val="-1"/>
          <w:szCs w:val="22"/>
        </w:rPr>
        <w:t xml:space="preserve"> </w:t>
      </w:r>
      <w:r w:rsidRPr="00600F30">
        <w:rPr>
          <w:rFonts w:ascii="Tahoma" w:eastAsia="Calibri" w:hAnsi="Tahoma" w:cs="Tahoma"/>
          <w:spacing w:val="1"/>
          <w:szCs w:val="22"/>
        </w:rPr>
        <w:t>o</w:t>
      </w:r>
      <w:r w:rsidRPr="00600F30">
        <w:rPr>
          <w:rFonts w:ascii="Tahoma" w:eastAsia="Calibri" w:hAnsi="Tahoma" w:cs="Tahoma"/>
          <w:szCs w:val="22"/>
        </w:rPr>
        <w:t>f</w:t>
      </w:r>
      <w:r w:rsidRPr="00600F30">
        <w:rPr>
          <w:rFonts w:ascii="Tahoma" w:eastAsia="Calibri" w:hAnsi="Tahoma" w:cs="Tahoma"/>
          <w:spacing w:val="-2"/>
          <w:szCs w:val="22"/>
        </w:rPr>
        <w:t xml:space="preserve"> </w:t>
      </w:r>
      <w:r w:rsidRPr="00600F30">
        <w:rPr>
          <w:rFonts w:ascii="Tahoma" w:eastAsia="Calibri" w:hAnsi="Tahoma" w:cs="Tahoma"/>
          <w:szCs w:val="22"/>
        </w:rPr>
        <w:t>t</w:t>
      </w:r>
      <w:r w:rsidRPr="00600F30">
        <w:rPr>
          <w:rFonts w:ascii="Tahoma" w:eastAsia="Calibri" w:hAnsi="Tahoma" w:cs="Tahoma"/>
          <w:spacing w:val="-1"/>
          <w:szCs w:val="22"/>
        </w:rPr>
        <w:t>h</w:t>
      </w:r>
      <w:r w:rsidRPr="00600F30">
        <w:rPr>
          <w:rFonts w:ascii="Tahoma" w:eastAsia="Calibri" w:hAnsi="Tahoma" w:cs="Tahoma"/>
          <w:szCs w:val="22"/>
        </w:rPr>
        <w:t>e</w:t>
      </w:r>
      <w:r w:rsidRPr="00600F30">
        <w:rPr>
          <w:rFonts w:ascii="Tahoma" w:eastAsia="Calibri" w:hAnsi="Tahoma" w:cs="Tahoma"/>
          <w:spacing w:val="1"/>
          <w:szCs w:val="22"/>
        </w:rPr>
        <w:t xml:space="preserve"> </w:t>
      </w:r>
      <w:r w:rsidRPr="00600F30">
        <w:rPr>
          <w:rFonts w:ascii="Tahoma" w:eastAsia="Calibri" w:hAnsi="Tahoma" w:cs="Tahoma"/>
          <w:szCs w:val="22"/>
        </w:rPr>
        <w:t>U</w:t>
      </w:r>
      <w:r w:rsidRPr="00600F30">
        <w:rPr>
          <w:rFonts w:ascii="Tahoma" w:eastAsia="Calibri" w:hAnsi="Tahoma" w:cs="Tahoma"/>
          <w:spacing w:val="-1"/>
          <w:szCs w:val="22"/>
        </w:rPr>
        <w:t>n</w:t>
      </w:r>
      <w:r w:rsidRPr="00600F30">
        <w:rPr>
          <w:rFonts w:ascii="Tahoma" w:eastAsia="Calibri" w:hAnsi="Tahoma" w:cs="Tahoma"/>
          <w:spacing w:val="-3"/>
          <w:szCs w:val="22"/>
        </w:rPr>
        <w:t>i</w:t>
      </w:r>
      <w:r w:rsidRPr="00600F30">
        <w:rPr>
          <w:rFonts w:ascii="Tahoma" w:eastAsia="Calibri" w:hAnsi="Tahoma" w:cs="Tahoma"/>
          <w:spacing w:val="1"/>
          <w:szCs w:val="22"/>
        </w:rPr>
        <w:t>v</w:t>
      </w:r>
      <w:r w:rsidRPr="00600F30">
        <w:rPr>
          <w:rFonts w:ascii="Tahoma" w:eastAsia="Calibri" w:hAnsi="Tahoma" w:cs="Tahoma"/>
          <w:szCs w:val="22"/>
        </w:rPr>
        <w:t>ersi</w:t>
      </w:r>
      <w:r w:rsidRPr="00600F30">
        <w:rPr>
          <w:rFonts w:ascii="Tahoma" w:eastAsia="Calibri" w:hAnsi="Tahoma" w:cs="Tahoma"/>
          <w:spacing w:val="-2"/>
          <w:szCs w:val="22"/>
        </w:rPr>
        <w:t>t</w:t>
      </w:r>
      <w:r w:rsidRPr="00600F30">
        <w:rPr>
          <w:rFonts w:ascii="Tahoma" w:eastAsia="Calibri" w:hAnsi="Tahoma" w:cs="Tahoma"/>
          <w:szCs w:val="22"/>
        </w:rPr>
        <w:t xml:space="preserve">y </w:t>
      </w:r>
      <w:r w:rsidRPr="00600F30">
        <w:rPr>
          <w:rFonts w:ascii="Tahoma" w:eastAsia="Calibri" w:hAnsi="Tahoma" w:cs="Tahoma"/>
          <w:spacing w:val="1"/>
          <w:szCs w:val="22"/>
        </w:rPr>
        <w:t>P</w:t>
      </w:r>
      <w:r w:rsidRPr="00600F30">
        <w:rPr>
          <w:rFonts w:ascii="Tahoma" w:eastAsia="Calibri" w:hAnsi="Tahoma" w:cs="Tahoma"/>
          <w:spacing w:val="-2"/>
          <w:szCs w:val="22"/>
        </w:rPr>
        <w:t>r</w:t>
      </w:r>
      <w:r w:rsidRPr="00600F30">
        <w:rPr>
          <w:rFonts w:ascii="Tahoma" w:eastAsia="Calibri" w:hAnsi="Tahoma" w:cs="Tahoma"/>
          <w:spacing w:val="1"/>
          <w:szCs w:val="22"/>
        </w:rPr>
        <w:t>o</w:t>
      </w:r>
      <w:r w:rsidRPr="00600F30">
        <w:rPr>
          <w:rFonts w:ascii="Tahoma" w:eastAsia="Calibri" w:hAnsi="Tahoma" w:cs="Tahoma"/>
          <w:spacing w:val="-1"/>
          <w:szCs w:val="22"/>
        </w:rPr>
        <w:t>v</w:t>
      </w:r>
      <w:r w:rsidRPr="00600F30">
        <w:rPr>
          <w:rFonts w:ascii="Tahoma" w:eastAsia="Calibri" w:hAnsi="Tahoma" w:cs="Tahoma"/>
          <w:spacing w:val="1"/>
          <w:szCs w:val="22"/>
        </w:rPr>
        <w:t>o</w:t>
      </w:r>
      <w:r w:rsidRPr="00600F30">
        <w:rPr>
          <w:rFonts w:ascii="Tahoma" w:eastAsia="Calibri" w:hAnsi="Tahoma" w:cs="Tahoma"/>
          <w:szCs w:val="22"/>
        </w:rPr>
        <w:t>st</w:t>
      </w:r>
      <w:r w:rsidRPr="00600F30">
        <w:rPr>
          <w:rFonts w:ascii="Tahoma" w:eastAsia="Calibri" w:hAnsi="Tahoma" w:cs="Tahoma"/>
          <w:spacing w:val="-1"/>
          <w:szCs w:val="22"/>
        </w:rPr>
        <w:t xml:space="preserve"> </w:t>
      </w:r>
      <w:r w:rsidRPr="00600F30">
        <w:rPr>
          <w:rFonts w:ascii="Tahoma" w:eastAsia="Calibri" w:hAnsi="Tahoma" w:cs="Tahoma"/>
          <w:szCs w:val="22"/>
        </w:rPr>
        <w:t>f</w:t>
      </w:r>
      <w:r w:rsidRPr="00600F30">
        <w:rPr>
          <w:rFonts w:ascii="Tahoma" w:eastAsia="Calibri" w:hAnsi="Tahoma" w:cs="Tahoma"/>
          <w:spacing w:val="1"/>
          <w:szCs w:val="22"/>
        </w:rPr>
        <w:t>o</w:t>
      </w:r>
      <w:r w:rsidRPr="00600F30">
        <w:rPr>
          <w:rFonts w:ascii="Tahoma" w:eastAsia="Calibri" w:hAnsi="Tahoma" w:cs="Tahoma"/>
          <w:szCs w:val="22"/>
        </w:rPr>
        <w:t>r</w:t>
      </w:r>
      <w:r w:rsidRPr="00600F30">
        <w:rPr>
          <w:rFonts w:ascii="Tahoma" w:eastAsia="Calibri" w:hAnsi="Tahoma" w:cs="Tahoma"/>
          <w:spacing w:val="-2"/>
          <w:szCs w:val="22"/>
        </w:rPr>
        <w:t xml:space="preserve"> </w:t>
      </w:r>
      <w:r w:rsidRPr="00600F30">
        <w:rPr>
          <w:rFonts w:ascii="Tahoma" w:eastAsia="Calibri" w:hAnsi="Tahoma" w:cs="Tahoma"/>
          <w:szCs w:val="22"/>
        </w:rPr>
        <w:t>fi</w:t>
      </w:r>
      <w:r w:rsidRPr="00600F30">
        <w:rPr>
          <w:rFonts w:ascii="Tahoma" w:eastAsia="Calibri" w:hAnsi="Tahoma" w:cs="Tahoma"/>
          <w:spacing w:val="-1"/>
          <w:szCs w:val="22"/>
        </w:rPr>
        <w:t>n</w:t>
      </w:r>
      <w:r w:rsidRPr="00600F30">
        <w:rPr>
          <w:rFonts w:ascii="Tahoma" w:eastAsia="Calibri" w:hAnsi="Tahoma" w:cs="Tahoma"/>
          <w:szCs w:val="22"/>
        </w:rPr>
        <w:t>al a</w:t>
      </w:r>
      <w:r w:rsidRPr="00600F30">
        <w:rPr>
          <w:rFonts w:ascii="Tahoma" w:eastAsia="Calibri" w:hAnsi="Tahoma" w:cs="Tahoma"/>
          <w:spacing w:val="-3"/>
          <w:szCs w:val="22"/>
        </w:rPr>
        <w:t>p</w:t>
      </w:r>
      <w:r w:rsidRPr="00600F30">
        <w:rPr>
          <w:rFonts w:ascii="Tahoma" w:eastAsia="Calibri" w:hAnsi="Tahoma" w:cs="Tahoma"/>
          <w:spacing w:val="-1"/>
          <w:szCs w:val="22"/>
        </w:rPr>
        <w:t>p</w:t>
      </w:r>
      <w:r w:rsidRPr="00600F30">
        <w:rPr>
          <w:rFonts w:ascii="Tahoma" w:eastAsia="Calibri" w:hAnsi="Tahoma" w:cs="Tahoma"/>
          <w:szCs w:val="22"/>
        </w:rPr>
        <w:t>r</w:t>
      </w:r>
      <w:r w:rsidRPr="00600F30">
        <w:rPr>
          <w:rFonts w:ascii="Tahoma" w:eastAsia="Calibri" w:hAnsi="Tahoma" w:cs="Tahoma"/>
          <w:spacing w:val="1"/>
          <w:szCs w:val="22"/>
        </w:rPr>
        <w:t>ov</w:t>
      </w:r>
      <w:r w:rsidRPr="00600F30">
        <w:rPr>
          <w:rFonts w:ascii="Tahoma" w:eastAsia="Calibri" w:hAnsi="Tahoma" w:cs="Tahoma"/>
          <w:szCs w:val="22"/>
        </w:rPr>
        <w:t>al.</w:t>
      </w:r>
    </w:p>
    <w:p w:rsidR="0025697D" w:rsidRDefault="0025697D" w:rsidP="008D6146">
      <w:pPr>
        <w:pStyle w:val="Quick1"/>
        <w:numPr>
          <w:ilvl w:val="0"/>
          <w:numId w:val="0"/>
        </w:numPr>
        <w:tabs>
          <w:tab w:val="left" w:pos="-1440"/>
        </w:tabs>
        <w:rPr>
          <w:rFonts w:ascii="Tahoma" w:hAnsi="Tahoma"/>
          <w:b/>
          <w:smallCaps/>
        </w:rPr>
      </w:pPr>
    </w:p>
    <w:p w:rsidR="0025697D" w:rsidRDefault="0025697D" w:rsidP="0025697D">
      <w:pPr>
        <w:pStyle w:val="Quick1"/>
        <w:numPr>
          <w:ilvl w:val="0"/>
          <w:numId w:val="0"/>
        </w:numPr>
        <w:tabs>
          <w:tab w:val="left" w:pos="-1440"/>
        </w:tabs>
        <w:jc w:val="center"/>
        <w:rPr>
          <w:rFonts w:ascii="Tahoma" w:hAnsi="Tahoma"/>
          <w:b/>
          <w:smallCaps/>
        </w:rPr>
      </w:pPr>
      <w:r w:rsidRPr="005772D4">
        <w:rPr>
          <w:rFonts w:ascii="Tahoma" w:hAnsi="Tahoma"/>
          <w:b/>
          <w:smallCaps/>
        </w:rPr>
        <w:t>Professors of Practice</w:t>
      </w:r>
    </w:p>
    <w:p w:rsidR="0025697D" w:rsidRDefault="0025697D" w:rsidP="0025697D">
      <w:pPr>
        <w:pStyle w:val="Quick1"/>
        <w:numPr>
          <w:ilvl w:val="0"/>
          <w:numId w:val="0"/>
        </w:numPr>
        <w:tabs>
          <w:tab w:val="left" w:pos="-1440"/>
        </w:tabs>
        <w:jc w:val="center"/>
        <w:rPr>
          <w:rFonts w:ascii="Tahoma" w:hAnsi="Tahoma" w:cs="Tahoma"/>
          <w:color w:val="000000"/>
          <w:shd w:val="clear" w:color="auto" w:fill="FFFFFF"/>
        </w:rPr>
      </w:pPr>
    </w:p>
    <w:p w:rsidR="00186189" w:rsidRPr="005772D4" w:rsidRDefault="0025697D" w:rsidP="008D6146">
      <w:pPr>
        <w:pStyle w:val="Quick1"/>
        <w:numPr>
          <w:ilvl w:val="0"/>
          <w:numId w:val="0"/>
        </w:numPr>
        <w:tabs>
          <w:tab w:val="left" w:pos="-1440"/>
        </w:tabs>
        <w:rPr>
          <w:rFonts w:ascii="Tahoma" w:hAnsi="Tahoma" w:cs="Tahoma"/>
          <w:color w:val="000000"/>
          <w:shd w:val="clear" w:color="auto" w:fill="FFFFFF"/>
        </w:rPr>
      </w:pPr>
      <w:r>
        <w:rPr>
          <w:rFonts w:ascii="Tahoma" w:hAnsi="Tahoma" w:cs="Tahoma"/>
          <w:color w:val="000000"/>
          <w:shd w:val="clear" w:color="auto" w:fill="FFFFFF"/>
        </w:rPr>
        <w:t>P</w:t>
      </w:r>
      <w:r w:rsidR="008D6146" w:rsidRPr="005772D4">
        <w:rPr>
          <w:rFonts w:ascii="Tahoma" w:hAnsi="Tahoma" w:cs="Tahoma"/>
          <w:color w:val="000000"/>
          <w:shd w:val="clear" w:color="auto" w:fill="FFFFFF"/>
        </w:rPr>
        <w:t xml:space="preserve">rofessors of practice are fixed-term faculty members </w:t>
      </w:r>
      <w:r w:rsidR="00A24B56">
        <w:rPr>
          <w:rFonts w:ascii="Tahoma" w:hAnsi="Tahoma" w:cs="Tahoma"/>
          <w:color w:val="000000"/>
          <w:shd w:val="clear" w:color="auto" w:fill="FFFFFF"/>
        </w:rPr>
        <w:t xml:space="preserve">who are </w:t>
      </w:r>
      <w:r w:rsidR="00A24B56" w:rsidRPr="005772D4">
        <w:rPr>
          <w:rFonts w:ascii="Tahoma" w:hAnsi="Tahoma"/>
        </w:rPr>
        <w:t>not eligible for promotion</w:t>
      </w:r>
      <w:r w:rsidR="00A24B56">
        <w:rPr>
          <w:rFonts w:ascii="Tahoma" w:hAnsi="Tahoma"/>
        </w:rPr>
        <w:t>. Their</w:t>
      </w:r>
      <w:r w:rsidR="00A24B56">
        <w:rPr>
          <w:rFonts w:ascii="Tahoma" w:hAnsi="Tahoma" w:cs="Tahoma"/>
          <w:color w:val="000000"/>
          <w:shd w:val="clear" w:color="auto" w:fill="FFFFFF"/>
        </w:rPr>
        <w:t xml:space="preserve"> </w:t>
      </w:r>
      <w:r w:rsidR="008D6146" w:rsidRPr="005772D4">
        <w:rPr>
          <w:rFonts w:ascii="Tahoma" w:hAnsi="Tahoma" w:cs="Tahoma"/>
          <w:color w:val="000000"/>
          <w:shd w:val="clear" w:color="auto" w:fill="FFFFFF"/>
        </w:rPr>
        <w:t>expertise,</w:t>
      </w:r>
      <w:r w:rsidR="00500207">
        <w:rPr>
          <w:rFonts w:ascii="Tahoma" w:hAnsi="Tahoma" w:cs="Tahoma"/>
          <w:color w:val="000000"/>
          <w:shd w:val="clear" w:color="auto" w:fill="FFFFFF"/>
        </w:rPr>
        <w:t xml:space="preserve"> </w:t>
      </w:r>
      <w:r w:rsidR="00342FE7">
        <w:rPr>
          <w:rFonts w:ascii="Tahoma" w:hAnsi="Tahoma" w:cs="Tahoma"/>
          <w:color w:val="000000"/>
          <w:shd w:val="clear" w:color="auto" w:fill="FFFFFF"/>
        </w:rPr>
        <w:t>a</w:t>
      </w:r>
      <w:r w:rsidR="008D6146" w:rsidRPr="005772D4">
        <w:rPr>
          <w:rFonts w:ascii="Tahoma" w:hAnsi="Tahoma" w:cs="Tahoma"/>
          <w:color w:val="000000"/>
          <w:shd w:val="clear" w:color="auto" w:fill="FFFFFF"/>
        </w:rPr>
        <w:t xml:space="preserve">chievements, and reputation developed over a sustained period of time qualify them to be distinguished professionals in an area of practice or discipline, although they may not have </w:t>
      </w:r>
      <w:r w:rsidR="0076583F">
        <w:rPr>
          <w:rFonts w:ascii="Tahoma" w:hAnsi="Tahoma" w:cs="Tahoma"/>
          <w:color w:val="000000"/>
          <w:shd w:val="clear" w:color="auto" w:fill="FFFFFF"/>
        </w:rPr>
        <w:t xml:space="preserve">advanced </w:t>
      </w:r>
      <w:r w:rsidR="008D6146" w:rsidRPr="005772D4">
        <w:rPr>
          <w:rFonts w:ascii="Tahoma" w:hAnsi="Tahoma" w:cs="Tahoma"/>
          <w:color w:val="000000"/>
          <w:shd w:val="clear" w:color="auto" w:fill="FFFFFF"/>
        </w:rPr>
        <w:t xml:space="preserve">academic credentials or experience. The responsibilities of this position are teaching courses, seminars, and independent studies to undergraduate and graduate students or other duties that the </w:t>
      </w:r>
      <w:r w:rsidR="0036058C" w:rsidRPr="005772D4">
        <w:rPr>
          <w:rFonts w:ascii="Tahoma" w:hAnsi="Tahoma" w:cs="Tahoma"/>
          <w:color w:val="000000"/>
          <w:shd w:val="clear" w:color="auto" w:fill="FFFFFF"/>
        </w:rPr>
        <w:t xml:space="preserve">Dean or the Director </w:t>
      </w:r>
      <w:r w:rsidR="008D6146" w:rsidRPr="005772D4">
        <w:rPr>
          <w:rFonts w:ascii="Tahoma" w:hAnsi="Tahoma" w:cs="Tahoma"/>
          <w:color w:val="000000"/>
          <w:shd w:val="clear" w:color="auto" w:fill="FFFFFF"/>
        </w:rPr>
        <w:t>determine are appropriate.</w:t>
      </w:r>
      <w:r w:rsidR="004D7923">
        <w:rPr>
          <w:rFonts w:ascii="Tahoma" w:hAnsi="Tahoma" w:cs="Tahoma"/>
          <w:color w:val="000000"/>
          <w:shd w:val="clear" w:color="auto" w:fill="FFFFFF"/>
        </w:rPr>
        <w:t xml:space="preserve"> </w:t>
      </w:r>
    </w:p>
    <w:p w:rsidR="008D6146" w:rsidRPr="005772D4" w:rsidRDefault="008D6146" w:rsidP="008D6146">
      <w:pPr>
        <w:pStyle w:val="Quick1"/>
        <w:numPr>
          <w:ilvl w:val="0"/>
          <w:numId w:val="0"/>
        </w:numPr>
        <w:tabs>
          <w:tab w:val="left" w:pos="-1440"/>
        </w:tabs>
        <w:rPr>
          <w:rFonts w:ascii="Tahoma" w:hAnsi="Tahoma" w:cs="Tahoma"/>
          <w:color w:val="000000"/>
          <w:shd w:val="clear" w:color="auto" w:fill="FFFFFF"/>
        </w:rPr>
      </w:pPr>
    </w:p>
    <w:p w:rsidR="008D6146" w:rsidRPr="005772D4" w:rsidRDefault="008D6146" w:rsidP="008D6146">
      <w:pPr>
        <w:rPr>
          <w:rFonts w:ascii="Tahoma" w:hAnsi="Tahoma" w:cs="Arial"/>
        </w:rPr>
      </w:pPr>
      <w:r w:rsidRPr="005772D4">
        <w:rPr>
          <w:rFonts w:ascii="Tahoma" w:hAnsi="Tahoma" w:cs="Arial"/>
        </w:rPr>
        <w:t xml:space="preserve">The Dean and the </w:t>
      </w:r>
      <w:r w:rsidR="00772254" w:rsidRPr="005772D4">
        <w:rPr>
          <w:rFonts w:ascii="Tahoma" w:hAnsi="Tahoma" w:cs="Arial"/>
        </w:rPr>
        <w:t>D</w:t>
      </w:r>
      <w:r w:rsidRPr="005772D4">
        <w:rPr>
          <w:rFonts w:ascii="Tahoma" w:hAnsi="Tahoma" w:cs="Arial"/>
        </w:rPr>
        <w:t xml:space="preserve">irector or their designees will assign </w:t>
      </w:r>
      <w:r w:rsidR="00720754" w:rsidRPr="005772D4">
        <w:rPr>
          <w:rFonts w:ascii="Tahoma" w:hAnsi="Tahoma" w:cs="Arial"/>
        </w:rPr>
        <w:t xml:space="preserve">to </w:t>
      </w:r>
      <w:r w:rsidR="00184D7E">
        <w:rPr>
          <w:rFonts w:ascii="Tahoma" w:hAnsi="Tahoma" w:cs="Arial"/>
        </w:rPr>
        <w:t>professor</w:t>
      </w:r>
      <w:r w:rsidR="00720754" w:rsidRPr="005772D4">
        <w:rPr>
          <w:rFonts w:ascii="Tahoma" w:hAnsi="Tahoma" w:cs="Arial"/>
        </w:rPr>
        <w:t xml:space="preserve">s of </w:t>
      </w:r>
      <w:r w:rsidR="00184D7E">
        <w:rPr>
          <w:rFonts w:ascii="Tahoma" w:hAnsi="Tahoma" w:cs="Arial"/>
        </w:rPr>
        <w:t>practice</w:t>
      </w:r>
      <w:r w:rsidR="00720754" w:rsidRPr="005772D4">
        <w:rPr>
          <w:rFonts w:ascii="Tahoma" w:hAnsi="Tahoma" w:cs="Arial"/>
        </w:rPr>
        <w:t xml:space="preserve"> </w:t>
      </w:r>
      <w:r w:rsidRPr="005772D4">
        <w:rPr>
          <w:rFonts w:ascii="Tahoma" w:hAnsi="Tahoma" w:cs="Arial"/>
        </w:rPr>
        <w:t xml:space="preserve">the specific roles and duties </w:t>
      </w:r>
      <w:r w:rsidR="00720754" w:rsidRPr="005772D4">
        <w:rPr>
          <w:rFonts w:ascii="Tahoma" w:hAnsi="Tahoma" w:cs="Arial"/>
        </w:rPr>
        <w:t>to be performed</w:t>
      </w:r>
      <w:r w:rsidRPr="005772D4">
        <w:rPr>
          <w:rFonts w:ascii="Tahoma" w:hAnsi="Tahoma" w:cs="Arial"/>
        </w:rPr>
        <w:t xml:space="preserve"> during the appointment period. </w:t>
      </w:r>
    </w:p>
    <w:p w:rsidR="008D6146" w:rsidRPr="005772D4" w:rsidRDefault="008D6146" w:rsidP="008D6146">
      <w:pPr>
        <w:pStyle w:val="Heading3"/>
        <w:rPr>
          <w:rFonts w:ascii="Tahoma" w:hAnsi="Tahoma"/>
          <w:sz w:val="24"/>
          <w:szCs w:val="24"/>
        </w:rPr>
      </w:pPr>
      <w:r w:rsidRPr="005772D4">
        <w:rPr>
          <w:rFonts w:ascii="Tahoma" w:hAnsi="Tahoma"/>
          <w:sz w:val="24"/>
          <w:szCs w:val="24"/>
        </w:rPr>
        <w:t>Appointment</w:t>
      </w:r>
    </w:p>
    <w:p w:rsidR="008D6146" w:rsidRPr="005772D4" w:rsidRDefault="008D6146" w:rsidP="008D6146">
      <w:pPr>
        <w:rPr>
          <w:rFonts w:ascii="Tahoma" w:hAnsi="Tahoma"/>
        </w:rPr>
      </w:pPr>
      <w:r w:rsidRPr="005772D4">
        <w:rPr>
          <w:rFonts w:ascii="Tahoma" w:hAnsi="Tahoma"/>
        </w:rPr>
        <w:t xml:space="preserve">The </w:t>
      </w:r>
      <w:r w:rsidR="00184D7E">
        <w:rPr>
          <w:rFonts w:ascii="Tahoma" w:hAnsi="Tahoma"/>
        </w:rPr>
        <w:t>professor</w:t>
      </w:r>
      <w:r w:rsidRPr="005772D4">
        <w:rPr>
          <w:rFonts w:ascii="Tahoma" w:hAnsi="Tahoma"/>
        </w:rPr>
        <w:t xml:space="preserve"> of </w:t>
      </w:r>
      <w:r w:rsidR="00184D7E">
        <w:rPr>
          <w:rFonts w:ascii="Tahoma" w:hAnsi="Tahoma"/>
        </w:rPr>
        <w:t>practice</w:t>
      </w:r>
      <w:r w:rsidRPr="005772D4">
        <w:rPr>
          <w:rFonts w:ascii="Tahoma" w:hAnsi="Tahoma"/>
        </w:rPr>
        <w:t xml:space="preserve"> position will be filled through either a local or national search. Professors of </w:t>
      </w:r>
      <w:r w:rsidR="00184D7E">
        <w:rPr>
          <w:rFonts w:ascii="Tahoma" w:hAnsi="Tahoma"/>
        </w:rPr>
        <w:t>practice</w:t>
      </w:r>
      <w:r w:rsidRPr="005772D4">
        <w:rPr>
          <w:rFonts w:ascii="Tahoma" w:hAnsi="Tahoma"/>
        </w:rPr>
        <w:t xml:space="preserve"> must maintain their</w:t>
      </w:r>
      <w:r w:rsidR="00DC40A6">
        <w:rPr>
          <w:rFonts w:ascii="Tahoma" w:hAnsi="Tahoma"/>
        </w:rPr>
        <w:t xml:space="preserve"> faculty qualifications</w:t>
      </w:r>
      <w:r w:rsidRPr="005772D4">
        <w:rPr>
          <w:rFonts w:ascii="Tahoma" w:hAnsi="Tahoma"/>
        </w:rPr>
        <w:t>, as determined by the W.P. Carey School of Business for AACSB accreditation purposes.</w:t>
      </w:r>
    </w:p>
    <w:p w:rsidR="008D6146" w:rsidRPr="005772D4" w:rsidRDefault="008D6146" w:rsidP="008D6146">
      <w:pPr>
        <w:rPr>
          <w:rFonts w:ascii="Tahoma" w:hAnsi="Tahoma"/>
        </w:rPr>
      </w:pPr>
    </w:p>
    <w:p w:rsidR="008D6146" w:rsidRPr="005772D4" w:rsidRDefault="008D6146" w:rsidP="004300D3">
      <w:pPr>
        <w:spacing w:after="60"/>
        <w:jc w:val="both"/>
        <w:rPr>
          <w:rFonts w:ascii="Tahoma" w:hAnsi="Tahoma" w:cs="Arial"/>
          <w:b/>
        </w:rPr>
      </w:pPr>
      <w:r w:rsidRPr="005772D4">
        <w:rPr>
          <w:rFonts w:ascii="Tahoma" w:hAnsi="Tahoma" w:cs="Arial"/>
          <w:b/>
        </w:rPr>
        <w:t>Annual Review</w:t>
      </w:r>
    </w:p>
    <w:p w:rsidR="008D6146" w:rsidRPr="005772D4" w:rsidRDefault="008D6146" w:rsidP="008D6146">
      <w:pPr>
        <w:pStyle w:val="Quick1"/>
        <w:numPr>
          <w:ilvl w:val="0"/>
          <w:numId w:val="0"/>
        </w:numPr>
        <w:tabs>
          <w:tab w:val="left" w:pos="-1440"/>
        </w:tabs>
        <w:rPr>
          <w:rFonts w:ascii="Tahoma" w:hAnsi="Tahoma" w:cs="Arial"/>
        </w:rPr>
      </w:pPr>
      <w:r w:rsidRPr="005772D4">
        <w:rPr>
          <w:rFonts w:ascii="Tahoma" w:hAnsi="Tahoma" w:cs="Arial"/>
        </w:rPr>
        <w:t xml:space="preserve">Professors of </w:t>
      </w:r>
      <w:r w:rsidR="00184D7E">
        <w:rPr>
          <w:rFonts w:ascii="Tahoma" w:hAnsi="Tahoma" w:cs="Arial"/>
        </w:rPr>
        <w:t>practice</w:t>
      </w:r>
      <w:r w:rsidRPr="005772D4">
        <w:rPr>
          <w:rFonts w:ascii="Tahoma" w:hAnsi="Tahoma" w:cs="Arial"/>
        </w:rPr>
        <w:t xml:space="preserve"> will have their performance and portfolios reviewed annually by the SAPAT and the Director. Completed portfolios should be submitted to SAPAT in accordance with the W.P. Carey School of Business calendar for personnel actions. A copy of the annual review will be forward</w:t>
      </w:r>
      <w:r w:rsidR="00253BD4">
        <w:rPr>
          <w:rFonts w:ascii="Tahoma" w:hAnsi="Tahoma" w:cs="Arial"/>
        </w:rPr>
        <w:t>ed</w:t>
      </w:r>
      <w:r w:rsidRPr="005772D4">
        <w:rPr>
          <w:rFonts w:ascii="Tahoma" w:hAnsi="Tahoma" w:cs="Arial"/>
        </w:rPr>
        <w:t xml:space="preserve"> to the Dean.</w:t>
      </w:r>
    </w:p>
    <w:p w:rsidR="008D6146" w:rsidRPr="005772D4" w:rsidRDefault="008D6146" w:rsidP="008D6146">
      <w:pPr>
        <w:rPr>
          <w:rFonts w:ascii="Tahoma" w:hAnsi="Tahoma" w:cs="Arial"/>
        </w:rPr>
      </w:pPr>
    </w:p>
    <w:p w:rsidR="008D6146" w:rsidRPr="005772D4" w:rsidRDefault="00075B43" w:rsidP="008D6146">
      <w:pPr>
        <w:pStyle w:val="Quick1"/>
        <w:numPr>
          <w:ilvl w:val="0"/>
          <w:numId w:val="0"/>
        </w:numPr>
        <w:tabs>
          <w:tab w:val="left" w:pos="-1440"/>
        </w:tabs>
        <w:rPr>
          <w:rFonts w:ascii="Tahoma" w:hAnsi="Tahoma" w:cs="Arial"/>
        </w:rPr>
      </w:pPr>
      <w:r w:rsidRPr="005772D4">
        <w:rPr>
          <w:rFonts w:ascii="Tahoma" w:hAnsi="Tahoma" w:cs="Arial"/>
        </w:rPr>
        <w:t xml:space="preserve">Consistent with the School of Accountancy </w:t>
      </w:r>
      <w:r w:rsidR="001704E7" w:rsidRPr="00A97396">
        <w:rPr>
          <w:rFonts w:ascii="Tahoma" w:hAnsi="Tahoma" w:cs="Arial"/>
          <w:i/>
        </w:rPr>
        <w:t>Faculty Review Procedures</w:t>
      </w:r>
      <w:r w:rsidRPr="005772D4">
        <w:rPr>
          <w:rFonts w:ascii="Tahoma" w:hAnsi="Tahoma" w:cs="Arial"/>
        </w:rPr>
        <w:t xml:space="preserve">, </w:t>
      </w:r>
      <w:r w:rsidR="00184D7E">
        <w:rPr>
          <w:rFonts w:ascii="Tahoma" w:hAnsi="Tahoma" w:cs="Arial"/>
        </w:rPr>
        <w:t>professor</w:t>
      </w:r>
      <w:r w:rsidR="008D6146" w:rsidRPr="005772D4">
        <w:rPr>
          <w:rFonts w:ascii="Tahoma" w:hAnsi="Tahoma" w:cs="Arial"/>
        </w:rPr>
        <w:t xml:space="preserve">s of </w:t>
      </w:r>
      <w:r w:rsidR="00184D7E">
        <w:rPr>
          <w:rFonts w:ascii="Tahoma" w:hAnsi="Tahoma" w:cs="Arial"/>
        </w:rPr>
        <w:t>practice</w:t>
      </w:r>
      <w:r w:rsidR="008D6146" w:rsidRPr="005772D4">
        <w:rPr>
          <w:rFonts w:ascii="Tahoma" w:hAnsi="Tahoma" w:cs="Arial"/>
        </w:rPr>
        <w:t xml:space="preserve"> preparing portfolios for the annual review should include evidence </w:t>
      </w:r>
      <w:r w:rsidRPr="005772D4">
        <w:rPr>
          <w:rFonts w:ascii="Tahoma" w:hAnsi="Tahoma" w:cs="Arial"/>
        </w:rPr>
        <w:t>showing meritorious performance on</w:t>
      </w:r>
      <w:r w:rsidR="00253BD4">
        <w:rPr>
          <w:rFonts w:ascii="Tahoma" w:hAnsi="Tahoma" w:cs="Arial"/>
        </w:rPr>
        <w:t xml:space="preserve"> </w:t>
      </w:r>
      <w:r w:rsidR="008D6146" w:rsidRPr="005772D4">
        <w:rPr>
          <w:rFonts w:ascii="Tahoma" w:hAnsi="Tahoma" w:cs="Arial"/>
        </w:rPr>
        <w:t>the following dimensions: (</w:t>
      </w:r>
      <w:proofErr w:type="spellStart"/>
      <w:r w:rsidR="008D6146" w:rsidRPr="005772D4">
        <w:rPr>
          <w:rFonts w:ascii="Tahoma" w:hAnsi="Tahoma" w:cs="Arial"/>
        </w:rPr>
        <w:t>i</w:t>
      </w:r>
      <w:proofErr w:type="spellEnd"/>
      <w:r w:rsidR="008D6146" w:rsidRPr="005772D4">
        <w:rPr>
          <w:rFonts w:ascii="Tahoma" w:hAnsi="Tahoma" w:cs="Arial"/>
        </w:rPr>
        <w:t xml:space="preserve">) teaching effectiveness, and (ii) contributions to service (depending on the terms of appointment). </w:t>
      </w:r>
    </w:p>
    <w:p w:rsidR="008D6146" w:rsidRPr="005772D4" w:rsidRDefault="008D6146" w:rsidP="008D6146">
      <w:pPr>
        <w:pStyle w:val="Quick1"/>
        <w:numPr>
          <w:ilvl w:val="0"/>
          <w:numId w:val="0"/>
        </w:numPr>
        <w:tabs>
          <w:tab w:val="left" w:pos="-1440"/>
        </w:tabs>
        <w:rPr>
          <w:rFonts w:ascii="Tahoma" w:hAnsi="Tahoma" w:cs="Arial"/>
        </w:rPr>
      </w:pPr>
    </w:p>
    <w:p w:rsidR="00654968" w:rsidRDefault="00654968" w:rsidP="00654968">
      <w:pPr>
        <w:pStyle w:val="Quick1"/>
        <w:numPr>
          <w:ilvl w:val="0"/>
          <w:numId w:val="0"/>
        </w:numPr>
        <w:tabs>
          <w:tab w:val="left" w:pos="-1440"/>
        </w:tabs>
        <w:spacing w:after="60"/>
        <w:rPr>
          <w:rFonts w:ascii="Tahoma" w:hAnsi="Tahoma" w:cs="Arial"/>
          <w:i/>
        </w:rPr>
      </w:pPr>
      <w:r w:rsidRPr="005772D4">
        <w:rPr>
          <w:rFonts w:ascii="Tahoma" w:hAnsi="Tahoma" w:cs="Arial"/>
          <w:i/>
        </w:rPr>
        <w:t xml:space="preserve">Teaching </w:t>
      </w:r>
      <w:r>
        <w:rPr>
          <w:rFonts w:ascii="Tahoma" w:hAnsi="Tahoma" w:cs="Arial"/>
          <w:i/>
        </w:rPr>
        <w:t>E</w:t>
      </w:r>
      <w:r w:rsidRPr="005772D4">
        <w:rPr>
          <w:rFonts w:ascii="Tahoma" w:hAnsi="Tahoma" w:cs="Arial"/>
          <w:i/>
        </w:rPr>
        <w:t>ffectiveness</w:t>
      </w:r>
    </w:p>
    <w:p w:rsidR="00654968" w:rsidRPr="005772D4" w:rsidRDefault="00654968" w:rsidP="00654968">
      <w:pPr>
        <w:pStyle w:val="Quick1"/>
        <w:numPr>
          <w:ilvl w:val="0"/>
          <w:numId w:val="0"/>
        </w:numPr>
        <w:tabs>
          <w:tab w:val="left" w:pos="-1440"/>
        </w:tabs>
        <w:rPr>
          <w:rFonts w:ascii="Tahoma" w:hAnsi="Tahoma" w:cs="Arial"/>
        </w:rPr>
      </w:pPr>
      <w:r w:rsidRPr="005772D4">
        <w:rPr>
          <w:rFonts w:ascii="Tahoma" w:hAnsi="Tahoma" w:cs="Arial"/>
        </w:rPr>
        <w:t>Teaching effectiveness is evaluated both by in-class and other measures.</w:t>
      </w:r>
      <w:r>
        <w:rPr>
          <w:rFonts w:ascii="Tahoma" w:hAnsi="Tahoma" w:cs="Arial"/>
        </w:rPr>
        <w:t xml:space="preserve"> </w:t>
      </w:r>
      <w:r w:rsidRPr="005772D4">
        <w:rPr>
          <w:rFonts w:ascii="Tahoma" w:hAnsi="Tahoma" w:cs="Arial"/>
        </w:rPr>
        <w:t>Examples of teaching effectiveness include, but are not limited to</w:t>
      </w:r>
      <w:r>
        <w:rPr>
          <w:rFonts w:ascii="Tahoma" w:hAnsi="Tahoma" w:cs="Arial"/>
        </w:rPr>
        <w:t>,</w:t>
      </w:r>
      <w:r w:rsidRPr="005772D4">
        <w:rPr>
          <w:rFonts w:ascii="Tahoma" w:hAnsi="Tahoma" w:cs="Arial"/>
        </w:rPr>
        <w:t xml:space="preserve"> the following:   </w:t>
      </w:r>
      <w:r>
        <w:rPr>
          <w:rFonts w:ascii="Tahoma" w:hAnsi="Tahoma" w:cs="Arial"/>
        </w:rPr>
        <w:t>(</w:t>
      </w:r>
      <w:proofErr w:type="spellStart"/>
      <w:r>
        <w:rPr>
          <w:rFonts w:ascii="Tahoma" w:hAnsi="Tahoma" w:cs="Arial"/>
        </w:rPr>
        <w:t>i</w:t>
      </w:r>
      <w:proofErr w:type="spellEnd"/>
      <w:r>
        <w:rPr>
          <w:rFonts w:ascii="Tahoma" w:hAnsi="Tahoma" w:cs="Arial"/>
        </w:rPr>
        <w:t xml:space="preserve">) </w:t>
      </w:r>
      <w:r w:rsidRPr="005772D4">
        <w:rPr>
          <w:rFonts w:ascii="Tahoma" w:hAnsi="Tahoma"/>
        </w:rPr>
        <w:t>Student evaluation scores benchmarked to SOA in general and SOA same-course scores on the dimensions of course structure, learning climate, instructor involvement, academic rigor, and evaluation</w:t>
      </w:r>
      <w:r>
        <w:rPr>
          <w:rFonts w:ascii="Tahoma" w:hAnsi="Tahoma"/>
        </w:rPr>
        <w:t xml:space="preserve">; (ii) </w:t>
      </w:r>
      <w:r w:rsidRPr="005772D4">
        <w:rPr>
          <w:rFonts w:ascii="Tahoma" w:hAnsi="Tahoma"/>
        </w:rPr>
        <w:t xml:space="preserve">Annual review and in-class </w:t>
      </w:r>
      <w:r>
        <w:rPr>
          <w:rFonts w:ascii="Tahoma" w:hAnsi="Tahoma"/>
        </w:rPr>
        <w:t>peer review</w:t>
      </w:r>
      <w:r w:rsidRPr="005772D4">
        <w:rPr>
          <w:rFonts w:ascii="Tahoma" w:hAnsi="Tahoma"/>
        </w:rPr>
        <w:t xml:space="preserve"> of instruction on the dimensions of course structure, learning climate, instructor involvement,</w:t>
      </w:r>
      <w:r>
        <w:rPr>
          <w:rFonts w:ascii="Tahoma" w:hAnsi="Tahoma"/>
        </w:rPr>
        <w:t xml:space="preserve"> academic rigor, and evaluation; (iii) </w:t>
      </w:r>
      <w:r w:rsidRPr="005772D4">
        <w:rPr>
          <w:rFonts w:ascii="Tahoma" w:hAnsi="Tahoma"/>
        </w:rPr>
        <w:t>Design</w:t>
      </w:r>
      <w:r>
        <w:rPr>
          <w:rFonts w:ascii="Tahoma" w:hAnsi="Tahoma"/>
        </w:rPr>
        <w:t xml:space="preserve"> of </w:t>
      </w:r>
      <w:r w:rsidRPr="005772D4">
        <w:rPr>
          <w:rFonts w:ascii="Tahoma" w:hAnsi="Tahoma"/>
        </w:rPr>
        <w:t>new course or substantive redesign</w:t>
      </w:r>
      <w:r>
        <w:rPr>
          <w:rFonts w:ascii="Tahoma" w:hAnsi="Tahoma"/>
        </w:rPr>
        <w:t xml:space="preserve">; (iv) </w:t>
      </w:r>
      <w:r w:rsidRPr="005772D4">
        <w:rPr>
          <w:rFonts w:ascii="Tahoma" w:hAnsi="Tahoma"/>
        </w:rPr>
        <w:t>Design</w:t>
      </w:r>
      <w:r>
        <w:rPr>
          <w:rFonts w:ascii="Tahoma" w:hAnsi="Tahoma"/>
        </w:rPr>
        <w:t xml:space="preserve"> of </w:t>
      </w:r>
      <w:r w:rsidRPr="005772D4">
        <w:rPr>
          <w:rFonts w:ascii="Tahoma" w:hAnsi="Tahoma"/>
        </w:rPr>
        <w:t>teaching case or simulation added to course syllabus</w:t>
      </w:r>
      <w:r>
        <w:rPr>
          <w:rFonts w:ascii="Tahoma" w:hAnsi="Tahoma"/>
        </w:rPr>
        <w:t>; (v) Preparation of innovative course materials; (vi) Publication of textbooks, chapters, or cases; (vii) Completion of p</w:t>
      </w:r>
      <w:r w:rsidRPr="005772D4">
        <w:rPr>
          <w:rFonts w:ascii="Tahoma" w:hAnsi="Tahoma"/>
        </w:rPr>
        <w:t>rogram for professional development/pedagogy</w:t>
      </w:r>
      <w:r>
        <w:rPr>
          <w:rFonts w:ascii="Tahoma" w:hAnsi="Tahoma"/>
        </w:rPr>
        <w:t xml:space="preserve">; (viii) </w:t>
      </w:r>
      <w:r w:rsidRPr="005772D4">
        <w:rPr>
          <w:rFonts w:ascii="Tahoma" w:hAnsi="Tahoma"/>
        </w:rPr>
        <w:t>Maintain professional licensure/</w:t>
      </w:r>
      <w:r>
        <w:rPr>
          <w:rFonts w:ascii="Tahoma" w:hAnsi="Tahoma"/>
        </w:rPr>
        <w:t>o</w:t>
      </w:r>
      <w:r w:rsidRPr="005772D4">
        <w:rPr>
          <w:rFonts w:ascii="Tahoma" w:hAnsi="Tahoma"/>
        </w:rPr>
        <w:t>btain additional nationally recognized professional certification</w:t>
      </w:r>
      <w:r>
        <w:rPr>
          <w:rFonts w:ascii="Tahoma" w:hAnsi="Tahoma"/>
        </w:rPr>
        <w:t>; and (ix) Successful teaching in a variety of different types or courses.</w:t>
      </w:r>
    </w:p>
    <w:p w:rsidR="00AA2C73" w:rsidRDefault="00AA2C73" w:rsidP="00654968">
      <w:pPr>
        <w:pStyle w:val="Quick1"/>
        <w:numPr>
          <w:ilvl w:val="0"/>
          <w:numId w:val="0"/>
        </w:numPr>
        <w:tabs>
          <w:tab w:val="left" w:pos="-1440"/>
        </w:tabs>
        <w:rPr>
          <w:rFonts w:ascii="Tahoma" w:hAnsi="Tahoma"/>
          <w:i/>
        </w:rPr>
      </w:pPr>
    </w:p>
    <w:p w:rsidR="00AA2C73" w:rsidRDefault="00654968" w:rsidP="00AA2C73">
      <w:pPr>
        <w:pStyle w:val="Quick1"/>
        <w:numPr>
          <w:ilvl w:val="0"/>
          <w:numId w:val="0"/>
        </w:numPr>
        <w:tabs>
          <w:tab w:val="left" w:pos="-1440"/>
        </w:tabs>
        <w:rPr>
          <w:rFonts w:ascii="Tahoma" w:hAnsi="Tahoma"/>
          <w:i/>
        </w:rPr>
      </w:pPr>
      <w:r w:rsidRPr="005772D4">
        <w:rPr>
          <w:rFonts w:ascii="Tahoma" w:hAnsi="Tahoma"/>
          <w:i/>
        </w:rPr>
        <w:t>Service</w:t>
      </w:r>
    </w:p>
    <w:p w:rsidR="00075B43" w:rsidRPr="005772D4" w:rsidRDefault="00654968" w:rsidP="00AA2C73">
      <w:pPr>
        <w:pStyle w:val="Quick1"/>
        <w:numPr>
          <w:ilvl w:val="0"/>
          <w:numId w:val="0"/>
        </w:numPr>
        <w:tabs>
          <w:tab w:val="left" w:pos="-1440"/>
        </w:tabs>
        <w:rPr>
          <w:rFonts w:ascii="Tahoma" w:hAnsi="Tahoma"/>
        </w:rPr>
      </w:pPr>
      <w:r w:rsidRPr="005772D4">
        <w:rPr>
          <w:rFonts w:ascii="Tahoma" w:hAnsi="Tahoma"/>
        </w:rPr>
        <w:t>Service is evaluated using a variety of internal and external measures, including</w:t>
      </w:r>
      <w:r>
        <w:rPr>
          <w:rFonts w:ascii="Tahoma" w:hAnsi="Tahoma"/>
        </w:rPr>
        <w:t>, but not limited to, the following</w:t>
      </w:r>
      <w:r w:rsidRPr="005772D4">
        <w:rPr>
          <w:rFonts w:ascii="Tahoma" w:hAnsi="Tahoma"/>
        </w:rPr>
        <w:t>:</w:t>
      </w:r>
      <w:r w:rsidRPr="00E05D2D">
        <w:t xml:space="preserve"> </w:t>
      </w:r>
      <w:r>
        <w:rPr>
          <w:rFonts w:ascii="Tahoma" w:hAnsi="Tahoma"/>
        </w:rPr>
        <w:t>(</w:t>
      </w:r>
      <w:proofErr w:type="spellStart"/>
      <w:r>
        <w:rPr>
          <w:rFonts w:ascii="Tahoma" w:hAnsi="Tahoma"/>
        </w:rPr>
        <w:t>i</w:t>
      </w:r>
      <w:proofErr w:type="spellEnd"/>
      <w:r>
        <w:rPr>
          <w:rFonts w:ascii="Tahoma" w:hAnsi="Tahoma"/>
        </w:rPr>
        <w:t>) A</w:t>
      </w:r>
      <w:r w:rsidRPr="00E05D2D">
        <w:rPr>
          <w:rFonts w:ascii="Tahoma" w:hAnsi="Tahoma"/>
        </w:rPr>
        <w:t>ctive participation in academic unit or school committees related to instruction</w:t>
      </w:r>
      <w:r>
        <w:rPr>
          <w:rFonts w:ascii="Tahoma" w:hAnsi="Tahoma"/>
        </w:rPr>
        <w:t>, (ii) P</w:t>
      </w:r>
      <w:r w:rsidRPr="00E05D2D">
        <w:rPr>
          <w:rFonts w:ascii="Tahoma" w:hAnsi="Tahoma"/>
        </w:rPr>
        <w:t>articipation in national professional activities related t</w:t>
      </w:r>
      <w:r>
        <w:rPr>
          <w:rFonts w:ascii="Tahoma" w:hAnsi="Tahoma"/>
        </w:rPr>
        <w:t xml:space="preserve">o teaching, (iii) </w:t>
      </w:r>
      <w:r w:rsidRPr="00E05D2D">
        <w:rPr>
          <w:rFonts w:ascii="Tahoma" w:hAnsi="Tahoma"/>
        </w:rPr>
        <w:t>Leadership role/committee member in American Accounting Association or related conference/meeting</w:t>
      </w:r>
      <w:r>
        <w:rPr>
          <w:rFonts w:ascii="Tahoma" w:hAnsi="Tahoma"/>
        </w:rPr>
        <w:t xml:space="preserve">, (iv) </w:t>
      </w:r>
      <w:r w:rsidRPr="00E05D2D">
        <w:rPr>
          <w:rFonts w:ascii="Tahoma" w:hAnsi="Tahoma"/>
        </w:rPr>
        <w:t>Leadership role/committee member in accounting professional organizations (e.g., American Institute of Certified Public Accountants, Association of Certified Fraud Examiners) or related conference/meeting</w:t>
      </w:r>
      <w:r>
        <w:rPr>
          <w:rFonts w:ascii="Tahoma" w:hAnsi="Tahoma"/>
        </w:rPr>
        <w:t xml:space="preserve">, (v) </w:t>
      </w:r>
      <w:r w:rsidRPr="00E05D2D">
        <w:rPr>
          <w:rFonts w:ascii="Tahoma" w:hAnsi="Tahoma"/>
        </w:rPr>
        <w:t>Case competition mentoring/judging</w:t>
      </w:r>
      <w:r>
        <w:rPr>
          <w:rFonts w:ascii="Tahoma" w:hAnsi="Tahoma"/>
        </w:rPr>
        <w:t xml:space="preserve">, (vi) </w:t>
      </w:r>
      <w:r w:rsidRPr="00E05D2D">
        <w:rPr>
          <w:rFonts w:ascii="Tahoma" w:hAnsi="Tahoma"/>
        </w:rPr>
        <w:t>Beta Alpha Psi advising or mentoring</w:t>
      </w:r>
      <w:r>
        <w:rPr>
          <w:rFonts w:ascii="Tahoma" w:hAnsi="Tahoma"/>
        </w:rPr>
        <w:t xml:space="preserve">, and (vii) </w:t>
      </w:r>
      <w:r w:rsidRPr="00E05D2D">
        <w:rPr>
          <w:rFonts w:ascii="Tahoma" w:hAnsi="Tahoma"/>
        </w:rPr>
        <w:t>Supervising honors theses.</w:t>
      </w:r>
    </w:p>
    <w:p w:rsidR="00075B43" w:rsidRPr="005772D4" w:rsidRDefault="00075B43" w:rsidP="00A74BFA">
      <w:pPr>
        <w:keepNext/>
        <w:keepLines/>
        <w:rPr>
          <w:rFonts w:ascii="Tahoma" w:hAnsi="Tahoma"/>
        </w:rPr>
      </w:pPr>
    </w:p>
    <w:p w:rsidR="00500207" w:rsidRDefault="00500207" w:rsidP="00EE28B0">
      <w:pPr>
        <w:pStyle w:val="Heading3"/>
        <w:spacing w:before="0" w:after="0"/>
        <w:rPr>
          <w:rFonts w:ascii="Tahoma" w:hAnsi="Tahoma"/>
          <w:sz w:val="24"/>
          <w:szCs w:val="24"/>
        </w:rPr>
      </w:pPr>
      <w:r w:rsidRPr="005772D4">
        <w:rPr>
          <w:rFonts w:ascii="Tahoma" w:hAnsi="Tahoma"/>
          <w:sz w:val="24"/>
          <w:szCs w:val="24"/>
        </w:rPr>
        <w:t>Promotion</w:t>
      </w:r>
    </w:p>
    <w:p w:rsidR="00500207" w:rsidRPr="007F7985" w:rsidRDefault="00654968" w:rsidP="00500207">
      <w:pPr>
        <w:pStyle w:val="Heading3"/>
        <w:spacing w:before="0" w:after="0"/>
        <w:rPr>
          <w:sz w:val="24"/>
          <w:szCs w:val="24"/>
        </w:rPr>
      </w:pPr>
      <w:r>
        <w:rPr>
          <w:rFonts w:ascii="Tahoma" w:hAnsi="Tahoma"/>
          <w:b w:val="0"/>
          <w:sz w:val="24"/>
          <w:szCs w:val="24"/>
        </w:rPr>
        <w:t>Professors of practice</w:t>
      </w:r>
      <w:r w:rsidR="00500207" w:rsidRPr="005772D4">
        <w:rPr>
          <w:rFonts w:ascii="Tahoma" w:hAnsi="Tahoma"/>
          <w:b w:val="0"/>
          <w:sz w:val="24"/>
          <w:szCs w:val="24"/>
        </w:rPr>
        <w:t xml:space="preserve"> are not eligible for promotion.</w:t>
      </w:r>
    </w:p>
    <w:p w:rsidR="008D6146" w:rsidRPr="005772D4" w:rsidRDefault="008D6146" w:rsidP="008D6146">
      <w:pPr>
        <w:pStyle w:val="Quick1"/>
        <w:numPr>
          <w:ilvl w:val="0"/>
          <w:numId w:val="0"/>
        </w:numPr>
        <w:tabs>
          <w:tab w:val="left" w:pos="-1440"/>
        </w:tabs>
        <w:rPr>
          <w:rFonts w:ascii="Tahoma" w:hAnsi="Tahoma"/>
        </w:rPr>
      </w:pPr>
    </w:p>
    <w:p w:rsidR="0025697D" w:rsidRDefault="0025697D" w:rsidP="0025697D">
      <w:pPr>
        <w:pStyle w:val="Quick1"/>
        <w:numPr>
          <w:ilvl w:val="0"/>
          <w:numId w:val="0"/>
        </w:numPr>
        <w:tabs>
          <w:tab w:val="left" w:pos="-1440"/>
        </w:tabs>
        <w:jc w:val="center"/>
        <w:rPr>
          <w:rFonts w:ascii="Tahoma" w:hAnsi="Tahoma"/>
          <w:b/>
          <w:smallCaps/>
        </w:rPr>
      </w:pPr>
      <w:r w:rsidRPr="005772D4">
        <w:rPr>
          <w:rFonts w:ascii="Tahoma" w:hAnsi="Tahoma"/>
          <w:b/>
          <w:smallCaps/>
        </w:rPr>
        <w:t>Faculty Associates</w:t>
      </w:r>
    </w:p>
    <w:p w:rsidR="0025697D" w:rsidRDefault="0025697D" w:rsidP="008D6146">
      <w:pPr>
        <w:pStyle w:val="Quick1"/>
        <w:numPr>
          <w:ilvl w:val="0"/>
          <w:numId w:val="0"/>
        </w:numPr>
        <w:tabs>
          <w:tab w:val="left" w:pos="-1440"/>
        </w:tabs>
        <w:rPr>
          <w:rFonts w:ascii="Tahoma" w:hAnsi="Tahoma"/>
        </w:rPr>
      </w:pPr>
    </w:p>
    <w:p w:rsidR="00AD7BFE" w:rsidRPr="005772D4" w:rsidRDefault="008D6146" w:rsidP="008D6146">
      <w:pPr>
        <w:pStyle w:val="Quick1"/>
        <w:numPr>
          <w:ilvl w:val="0"/>
          <w:numId w:val="0"/>
        </w:numPr>
        <w:tabs>
          <w:tab w:val="left" w:pos="-1440"/>
        </w:tabs>
        <w:rPr>
          <w:rFonts w:ascii="Tahoma" w:hAnsi="Tahoma"/>
        </w:rPr>
      </w:pPr>
      <w:r w:rsidRPr="005772D4">
        <w:rPr>
          <w:rFonts w:ascii="Tahoma" w:hAnsi="Tahoma"/>
        </w:rPr>
        <w:t>Faculty associates are appointed on semester or annual, fixed term appointments, are not eligible for promotion, and are not members of the Academic Assembly. Individuals in this rank are qualified by training and experience to teach university-level courses.</w:t>
      </w:r>
    </w:p>
    <w:p w:rsidR="001A5A04" w:rsidRPr="005772D4" w:rsidRDefault="001A5A04" w:rsidP="008D6146">
      <w:pPr>
        <w:pStyle w:val="Quick1"/>
        <w:numPr>
          <w:ilvl w:val="0"/>
          <w:numId w:val="0"/>
        </w:numPr>
        <w:tabs>
          <w:tab w:val="left" w:pos="-1440"/>
        </w:tabs>
        <w:rPr>
          <w:rFonts w:ascii="Tahoma" w:hAnsi="Tahoma"/>
        </w:rPr>
      </w:pPr>
    </w:p>
    <w:p w:rsidR="00772254" w:rsidRPr="005772D4" w:rsidRDefault="00772254" w:rsidP="00772254">
      <w:pPr>
        <w:rPr>
          <w:rFonts w:ascii="Tahoma" w:hAnsi="Tahoma" w:cs="Arial"/>
        </w:rPr>
      </w:pPr>
      <w:r w:rsidRPr="005772D4">
        <w:rPr>
          <w:rFonts w:ascii="Tahoma" w:hAnsi="Tahoma" w:cs="Arial"/>
        </w:rPr>
        <w:t xml:space="preserve">The Dean and the Director or their designees will assign </w:t>
      </w:r>
      <w:r w:rsidR="001A5A04" w:rsidRPr="005772D4">
        <w:rPr>
          <w:rFonts w:ascii="Tahoma" w:hAnsi="Tahoma" w:cs="Arial"/>
        </w:rPr>
        <w:t xml:space="preserve">to </w:t>
      </w:r>
      <w:r w:rsidR="00184D7E">
        <w:rPr>
          <w:rFonts w:ascii="Tahoma" w:hAnsi="Tahoma" w:cs="Arial"/>
        </w:rPr>
        <w:t>faculty</w:t>
      </w:r>
      <w:r w:rsidR="001A5A04" w:rsidRPr="005772D4">
        <w:rPr>
          <w:rFonts w:ascii="Tahoma" w:hAnsi="Tahoma" w:cs="Arial"/>
        </w:rPr>
        <w:t xml:space="preserve"> </w:t>
      </w:r>
      <w:r w:rsidR="00184D7E">
        <w:rPr>
          <w:rFonts w:ascii="Tahoma" w:hAnsi="Tahoma" w:cs="Arial"/>
        </w:rPr>
        <w:t>associate</w:t>
      </w:r>
      <w:r w:rsidR="001A5A04" w:rsidRPr="005772D4">
        <w:rPr>
          <w:rFonts w:ascii="Tahoma" w:hAnsi="Tahoma" w:cs="Arial"/>
        </w:rPr>
        <w:t xml:space="preserve">s </w:t>
      </w:r>
      <w:r w:rsidRPr="005772D4">
        <w:rPr>
          <w:rFonts w:ascii="Tahoma" w:hAnsi="Tahoma" w:cs="Arial"/>
        </w:rPr>
        <w:t xml:space="preserve">the specific roles and duties </w:t>
      </w:r>
      <w:r w:rsidR="001A5A04" w:rsidRPr="005772D4">
        <w:rPr>
          <w:rFonts w:ascii="Tahoma" w:hAnsi="Tahoma" w:cs="Arial"/>
        </w:rPr>
        <w:t>to be performed</w:t>
      </w:r>
      <w:r w:rsidRPr="005772D4">
        <w:rPr>
          <w:rFonts w:ascii="Tahoma" w:hAnsi="Tahoma" w:cs="Arial"/>
        </w:rPr>
        <w:t xml:space="preserve"> during the appointment period. </w:t>
      </w:r>
    </w:p>
    <w:p w:rsidR="00143B7C" w:rsidRDefault="00075B43" w:rsidP="00075B43">
      <w:pPr>
        <w:pStyle w:val="Heading3"/>
        <w:rPr>
          <w:rFonts w:ascii="Tahoma" w:hAnsi="Tahoma"/>
        </w:rPr>
      </w:pPr>
      <w:r w:rsidRPr="005772D4">
        <w:rPr>
          <w:rFonts w:ascii="Tahoma" w:hAnsi="Tahoma"/>
          <w:sz w:val="24"/>
          <w:szCs w:val="24"/>
        </w:rPr>
        <w:t>Appointment</w:t>
      </w:r>
    </w:p>
    <w:p w:rsidR="00772254" w:rsidRPr="00EE28B0" w:rsidRDefault="00075B43" w:rsidP="00EE28B0">
      <w:pPr>
        <w:pStyle w:val="Heading3"/>
        <w:spacing w:before="0"/>
        <w:rPr>
          <w:rFonts w:ascii="Tahoma" w:hAnsi="Tahoma"/>
          <w:b w:val="0"/>
        </w:rPr>
      </w:pPr>
      <w:r w:rsidRPr="00EE28B0">
        <w:rPr>
          <w:rFonts w:ascii="Tahoma" w:hAnsi="Tahoma"/>
          <w:b w:val="0"/>
        </w:rPr>
        <w:t>The</w:t>
      </w:r>
      <w:r w:rsidR="00772254" w:rsidRPr="00EE28B0">
        <w:rPr>
          <w:rFonts w:ascii="Tahoma" w:hAnsi="Tahoma"/>
          <w:b w:val="0"/>
        </w:rPr>
        <w:t xml:space="preserve"> </w:t>
      </w:r>
      <w:r w:rsidR="00184D7E" w:rsidRPr="00EE28B0">
        <w:rPr>
          <w:rFonts w:ascii="Tahoma" w:hAnsi="Tahoma"/>
          <w:b w:val="0"/>
        </w:rPr>
        <w:t>faculty</w:t>
      </w:r>
      <w:r w:rsidR="00772254" w:rsidRPr="00EE28B0">
        <w:rPr>
          <w:rFonts w:ascii="Tahoma" w:hAnsi="Tahoma"/>
          <w:b w:val="0"/>
        </w:rPr>
        <w:t xml:space="preserve"> </w:t>
      </w:r>
      <w:r w:rsidR="00184D7E" w:rsidRPr="00EE28B0">
        <w:rPr>
          <w:rFonts w:ascii="Tahoma" w:hAnsi="Tahoma"/>
          <w:b w:val="0"/>
        </w:rPr>
        <w:t>associate</w:t>
      </w:r>
      <w:r w:rsidR="00772254" w:rsidRPr="00EE28B0">
        <w:rPr>
          <w:rFonts w:ascii="Tahoma" w:hAnsi="Tahoma"/>
          <w:b w:val="0"/>
        </w:rPr>
        <w:t xml:space="preserve"> position will be filled through either a local or national search. Faculty </w:t>
      </w:r>
      <w:r w:rsidR="00184D7E" w:rsidRPr="00EE28B0">
        <w:rPr>
          <w:rFonts w:ascii="Tahoma" w:hAnsi="Tahoma"/>
          <w:b w:val="0"/>
        </w:rPr>
        <w:t>associate</w:t>
      </w:r>
      <w:r w:rsidR="00772254" w:rsidRPr="00EE28B0">
        <w:rPr>
          <w:rFonts w:ascii="Tahoma" w:hAnsi="Tahoma"/>
          <w:b w:val="0"/>
        </w:rPr>
        <w:t>s must maintain their</w:t>
      </w:r>
      <w:r w:rsidR="00DC40A6">
        <w:rPr>
          <w:rFonts w:ascii="Tahoma" w:hAnsi="Tahoma"/>
          <w:b w:val="0"/>
        </w:rPr>
        <w:t xml:space="preserve"> faculty qualifications</w:t>
      </w:r>
      <w:r w:rsidR="00772254" w:rsidRPr="00EE28B0">
        <w:rPr>
          <w:rFonts w:ascii="Tahoma" w:hAnsi="Tahoma"/>
          <w:b w:val="0"/>
        </w:rPr>
        <w:t>, as determined by the W. P. Carey School of Business for AACSB accreditation purposes.</w:t>
      </w:r>
    </w:p>
    <w:p w:rsidR="00772254" w:rsidRPr="005772D4" w:rsidRDefault="00772254" w:rsidP="00772254">
      <w:pPr>
        <w:rPr>
          <w:rFonts w:ascii="Tahoma" w:hAnsi="Tahoma"/>
        </w:rPr>
      </w:pPr>
    </w:p>
    <w:p w:rsidR="00772254" w:rsidRPr="005772D4" w:rsidRDefault="00772254" w:rsidP="00322360">
      <w:pPr>
        <w:spacing w:after="60"/>
        <w:jc w:val="both"/>
        <w:rPr>
          <w:rFonts w:ascii="Tahoma" w:hAnsi="Tahoma" w:cs="Arial"/>
          <w:b/>
        </w:rPr>
      </w:pPr>
      <w:r w:rsidRPr="005772D4">
        <w:rPr>
          <w:rFonts w:ascii="Tahoma" w:hAnsi="Tahoma" w:cs="Arial"/>
          <w:b/>
        </w:rPr>
        <w:t>Annual Review</w:t>
      </w:r>
    </w:p>
    <w:p w:rsidR="00772254" w:rsidRPr="005772D4" w:rsidRDefault="00772254" w:rsidP="00772254">
      <w:pPr>
        <w:pStyle w:val="Quick1"/>
        <w:numPr>
          <w:ilvl w:val="0"/>
          <w:numId w:val="0"/>
        </w:numPr>
        <w:tabs>
          <w:tab w:val="left" w:pos="-1440"/>
        </w:tabs>
        <w:rPr>
          <w:rFonts w:ascii="Tahoma" w:hAnsi="Tahoma" w:cs="Arial"/>
        </w:rPr>
      </w:pPr>
      <w:r w:rsidRPr="005772D4">
        <w:rPr>
          <w:rFonts w:ascii="Tahoma" w:hAnsi="Tahoma" w:cs="Arial"/>
        </w:rPr>
        <w:t xml:space="preserve">Faculty </w:t>
      </w:r>
      <w:r w:rsidR="00184D7E">
        <w:rPr>
          <w:rFonts w:ascii="Tahoma" w:hAnsi="Tahoma" w:cs="Arial"/>
        </w:rPr>
        <w:t>associate</w:t>
      </w:r>
      <w:r w:rsidRPr="005772D4">
        <w:rPr>
          <w:rFonts w:ascii="Tahoma" w:hAnsi="Tahoma" w:cs="Arial"/>
        </w:rPr>
        <w:t xml:space="preserve">s will have their performance and portfolios reviewed annually by the SAPAT and the Director. Completed portfolios should be submitted to SAPAT in accordance with the W. P. Carey School of Business calendar for personnel actions. A copy of the annual review </w:t>
      </w:r>
      <w:r w:rsidR="00253BD4">
        <w:rPr>
          <w:rFonts w:ascii="Tahoma" w:hAnsi="Tahoma" w:cs="Arial"/>
        </w:rPr>
        <w:t>will be forwarded</w:t>
      </w:r>
      <w:r w:rsidR="00542AF2">
        <w:rPr>
          <w:rFonts w:ascii="Tahoma" w:hAnsi="Tahoma" w:cs="Arial"/>
        </w:rPr>
        <w:t xml:space="preserve"> </w:t>
      </w:r>
      <w:r w:rsidRPr="005772D4">
        <w:rPr>
          <w:rFonts w:ascii="Tahoma" w:hAnsi="Tahoma" w:cs="Arial"/>
        </w:rPr>
        <w:t>to the Dean.</w:t>
      </w:r>
    </w:p>
    <w:p w:rsidR="00772254" w:rsidRPr="005772D4" w:rsidRDefault="00772254" w:rsidP="00772254">
      <w:pPr>
        <w:rPr>
          <w:rFonts w:ascii="Tahoma" w:hAnsi="Tahoma" w:cs="Arial"/>
        </w:rPr>
      </w:pPr>
    </w:p>
    <w:p w:rsidR="00772254" w:rsidRDefault="00772254" w:rsidP="00772254">
      <w:pPr>
        <w:pStyle w:val="Quick1"/>
        <w:numPr>
          <w:ilvl w:val="0"/>
          <w:numId w:val="0"/>
        </w:numPr>
        <w:tabs>
          <w:tab w:val="left" w:pos="-1440"/>
        </w:tabs>
        <w:rPr>
          <w:rFonts w:ascii="Tahoma" w:hAnsi="Tahoma" w:cs="Arial"/>
        </w:rPr>
      </w:pPr>
      <w:r w:rsidRPr="005772D4">
        <w:rPr>
          <w:rFonts w:ascii="Tahoma" w:hAnsi="Tahoma" w:cs="Arial"/>
        </w:rPr>
        <w:t xml:space="preserve">Faculty </w:t>
      </w:r>
      <w:r w:rsidR="00184D7E">
        <w:rPr>
          <w:rFonts w:ascii="Tahoma" w:hAnsi="Tahoma" w:cs="Arial"/>
        </w:rPr>
        <w:t>associate</w:t>
      </w:r>
      <w:r w:rsidRPr="005772D4">
        <w:rPr>
          <w:rFonts w:ascii="Tahoma" w:hAnsi="Tahoma" w:cs="Arial"/>
        </w:rPr>
        <w:t xml:space="preserve">s preparing portfolios for the annual review should include evidence regarding teaching effectiveness. </w:t>
      </w:r>
    </w:p>
    <w:p w:rsidR="007E73A0" w:rsidRDefault="007E73A0" w:rsidP="00772254">
      <w:pPr>
        <w:pStyle w:val="Quick1"/>
        <w:numPr>
          <w:ilvl w:val="0"/>
          <w:numId w:val="0"/>
        </w:numPr>
        <w:tabs>
          <w:tab w:val="left" w:pos="-1440"/>
        </w:tabs>
        <w:rPr>
          <w:rFonts w:ascii="Tahoma" w:hAnsi="Tahoma" w:cs="Arial"/>
        </w:rPr>
      </w:pPr>
    </w:p>
    <w:p w:rsidR="003B5975" w:rsidRPr="003B5975" w:rsidRDefault="003B5975" w:rsidP="003B5975">
      <w:pPr>
        <w:pStyle w:val="Heading3"/>
        <w:spacing w:before="0"/>
        <w:rPr>
          <w:rFonts w:ascii="Tahoma" w:eastAsia="Times New Roman" w:hAnsi="Tahoma"/>
          <w:b w:val="0"/>
          <w:bCs w:val="0"/>
          <w:i/>
          <w:sz w:val="24"/>
          <w:szCs w:val="24"/>
          <w:lang w:eastAsia="en-US"/>
        </w:rPr>
      </w:pPr>
      <w:r w:rsidRPr="003B5975">
        <w:rPr>
          <w:rFonts w:ascii="Tahoma" w:eastAsia="Times New Roman" w:hAnsi="Tahoma"/>
          <w:b w:val="0"/>
          <w:bCs w:val="0"/>
          <w:i/>
          <w:sz w:val="24"/>
          <w:szCs w:val="24"/>
          <w:lang w:eastAsia="en-US"/>
        </w:rPr>
        <w:t xml:space="preserve">Teaching effectiveness. </w:t>
      </w:r>
    </w:p>
    <w:p w:rsidR="003B5975" w:rsidRPr="003B5975" w:rsidRDefault="003B5975" w:rsidP="003B5975">
      <w:pPr>
        <w:pStyle w:val="Heading3"/>
        <w:spacing w:before="0"/>
        <w:rPr>
          <w:rFonts w:ascii="Tahoma" w:eastAsia="Times New Roman" w:hAnsi="Tahoma"/>
          <w:b w:val="0"/>
          <w:bCs w:val="0"/>
          <w:sz w:val="24"/>
          <w:szCs w:val="24"/>
          <w:lang w:eastAsia="en-US"/>
        </w:rPr>
      </w:pPr>
      <w:r>
        <w:rPr>
          <w:rFonts w:ascii="Tahoma" w:eastAsia="Times New Roman" w:hAnsi="Tahoma"/>
          <w:b w:val="0"/>
          <w:bCs w:val="0"/>
          <w:sz w:val="24"/>
          <w:szCs w:val="24"/>
          <w:lang w:eastAsia="en-US"/>
        </w:rPr>
        <w:t>Teaching effectiveness</w:t>
      </w:r>
      <w:r w:rsidRPr="003B5975">
        <w:rPr>
          <w:rFonts w:ascii="Tahoma" w:eastAsia="Times New Roman" w:hAnsi="Tahoma"/>
          <w:b w:val="0"/>
          <w:bCs w:val="0"/>
          <w:sz w:val="24"/>
          <w:szCs w:val="24"/>
          <w:lang w:eastAsia="en-US"/>
        </w:rPr>
        <w:t xml:space="preserve"> is evaluated both by in-class and other measures. Examples of teaching effectiveness include, but are not limited to, the following:   (</w:t>
      </w:r>
      <w:proofErr w:type="spellStart"/>
      <w:r w:rsidRPr="003B5975">
        <w:rPr>
          <w:rFonts w:ascii="Tahoma" w:eastAsia="Times New Roman" w:hAnsi="Tahoma"/>
          <w:b w:val="0"/>
          <w:bCs w:val="0"/>
          <w:sz w:val="24"/>
          <w:szCs w:val="24"/>
          <w:lang w:eastAsia="en-US"/>
        </w:rPr>
        <w:t>i</w:t>
      </w:r>
      <w:proofErr w:type="spellEnd"/>
      <w:r w:rsidRPr="003B5975">
        <w:rPr>
          <w:rFonts w:ascii="Tahoma" w:eastAsia="Times New Roman" w:hAnsi="Tahoma"/>
          <w:b w:val="0"/>
          <w:bCs w:val="0"/>
          <w:sz w:val="24"/>
          <w:szCs w:val="24"/>
          <w:lang w:eastAsia="en-US"/>
        </w:rPr>
        <w:t>) Student evaluation scores benchmarked to SOA in general and SOA same-course scores on the dimensions of course structure, learning climate, instructor involvement, academic rigor, and evaluation; (ii) Annual review and in-class peer review of instruction on the dimensions of course structure, learning climate, instructor involvement, academic rigor, and evaluation; (iii) Design of new course or substantive redesign; (iv) Design of teaching case or simulation added to course syllabus; (v) Preparation of innovative course materials; (vi) Publication of textbooks, chapters, or cases; (vii) Completion of program for professional development/pedagogy; (viii) Maintain professional licensure/obtain additional nationally recognized professional certification; and (ix) Successful teaching in a variety of different types or courses.</w:t>
      </w:r>
    </w:p>
    <w:p w:rsidR="00772254" w:rsidRDefault="00772254" w:rsidP="003B5975">
      <w:pPr>
        <w:pStyle w:val="Heading3"/>
        <w:rPr>
          <w:rFonts w:ascii="Tahoma" w:hAnsi="Tahoma"/>
          <w:sz w:val="24"/>
          <w:szCs w:val="24"/>
        </w:rPr>
      </w:pPr>
      <w:r w:rsidRPr="005772D4">
        <w:rPr>
          <w:rFonts w:ascii="Tahoma" w:hAnsi="Tahoma"/>
          <w:sz w:val="24"/>
          <w:szCs w:val="24"/>
        </w:rPr>
        <w:t>Promotion</w:t>
      </w:r>
    </w:p>
    <w:p w:rsidR="00AD7BFE" w:rsidRPr="007F7985" w:rsidRDefault="00772254" w:rsidP="00322360">
      <w:pPr>
        <w:pStyle w:val="Heading3"/>
        <w:spacing w:before="0" w:after="0"/>
        <w:rPr>
          <w:sz w:val="24"/>
          <w:szCs w:val="24"/>
        </w:rPr>
      </w:pPr>
      <w:r w:rsidRPr="005772D4">
        <w:rPr>
          <w:rFonts w:ascii="Tahoma" w:hAnsi="Tahoma"/>
          <w:b w:val="0"/>
          <w:sz w:val="24"/>
          <w:szCs w:val="24"/>
        </w:rPr>
        <w:t xml:space="preserve">Faculty </w:t>
      </w:r>
      <w:r w:rsidR="00184D7E">
        <w:rPr>
          <w:rFonts w:ascii="Tahoma" w:hAnsi="Tahoma"/>
          <w:b w:val="0"/>
          <w:sz w:val="24"/>
          <w:szCs w:val="24"/>
        </w:rPr>
        <w:t>associate</w:t>
      </w:r>
      <w:r w:rsidRPr="005772D4">
        <w:rPr>
          <w:rFonts w:ascii="Tahoma" w:hAnsi="Tahoma"/>
          <w:b w:val="0"/>
          <w:sz w:val="24"/>
          <w:szCs w:val="24"/>
        </w:rPr>
        <w:t>s are not eligible for promotion.</w:t>
      </w:r>
    </w:p>
    <w:p w:rsidR="00AD7BFE" w:rsidRPr="007F7985" w:rsidRDefault="00AD7BFE" w:rsidP="00BA5651">
      <w:pPr>
        <w:pStyle w:val="Quick1"/>
        <w:numPr>
          <w:ilvl w:val="0"/>
          <w:numId w:val="0"/>
        </w:numPr>
        <w:tabs>
          <w:tab w:val="left" w:pos="-1440"/>
        </w:tabs>
        <w:ind w:left="360"/>
        <w:rPr>
          <w:rFonts w:ascii="Tahoma" w:hAnsi="Tahoma"/>
          <w:b/>
        </w:rPr>
      </w:pPr>
    </w:p>
    <w:sectPr w:rsidR="00AD7BFE" w:rsidRPr="007F7985" w:rsidSect="00BC6D6B">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51E" w:rsidRDefault="00A1151E">
      <w:r>
        <w:separator/>
      </w:r>
    </w:p>
  </w:endnote>
  <w:endnote w:type="continuationSeparator" w:id="0">
    <w:p w:rsidR="00A1151E" w:rsidRDefault="00A1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F30" w:rsidRPr="003E353A" w:rsidRDefault="00600F30">
    <w:pPr>
      <w:rPr>
        <w:rFonts w:ascii="Tahoma" w:hAnsi="Tahoma"/>
        <w:sz w:val="20"/>
      </w:rPr>
    </w:pPr>
  </w:p>
  <w:p w:rsidR="00600F30" w:rsidRPr="003E353A" w:rsidRDefault="00600F30" w:rsidP="004244DB">
    <w:pPr>
      <w:jc w:val="right"/>
      <w:rPr>
        <w:rFonts w:ascii="Tahoma" w:hAnsi="Tahoma"/>
        <w:b/>
        <w:sz w:val="16"/>
      </w:rPr>
    </w:pPr>
    <w:r w:rsidRPr="003E353A">
      <w:rPr>
        <w:rFonts w:ascii="Tahoma" w:hAnsi="Tahoma"/>
        <w:b/>
        <w:sz w:val="16"/>
      </w:rPr>
      <w:tab/>
    </w:r>
    <w:r w:rsidRPr="003E353A">
      <w:rPr>
        <w:rFonts w:ascii="Tahoma" w:hAnsi="Tahoma"/>
        <w:b/>
        <w:sz w:val="16"/>
      </w:rPr>
      <w:tab/>
    </w:r>
    <w:r w:rsidRPr="003E353A">
      <w:rPr>
        <w:rFonts w:ascii="Tahoma" w:hAnsi="Tahoma"/>
        <w:b/>
        <w:sz w:val="16"/>
      </w:rPr>
      <w:tab/>
    </w:r>
    <w:r w:rsidRPr="003E353A">
      <w:rPr>
        <w:rFonts w:ascii="Tahoma" w:hAnsi="Tahoma"/>
        <w:b/>
        <w:sz w:val="16"/>
      </w:rPr>
      <w:tab/>
    </w:r>
    <w:r w:rsidRPr="003E353A">
      <w:rPr>
        <w:rFonts w:ascii="Tahoma" w:hAnsi="Tahoma"/>
        <w:b/>
        <w:sz w:val="16"/>
      </w:rPr>
      <w:tab/>
    </w:r>
    <w:r w:rsidRPr="003E353A">
      <w:rPr>
        <w:rFonts w:ascii="Tahoma" w:hAnsi="Tahoma"/>
        <w:b/>
        <w:sz w:val="16"/>
      </w:rPr>
      <w:tab/>
    </w:r>
    <w:r w:rsidRPr="003E353A">
      <w:rPr>
        <w:rStyle w:val="PageNumber"/>
        <w:b/>
        <w:sz w:val="16"/>
      </w:rPr>
      <w:fldChar w:fldCharType="begin"/>
    </w:r>
    <w:r w:rsidRPr="003E353A">
      <w:rPr>
        <w:rStyle w:val="PageNumber"/>
        <w:rFonts w:ascii="Tahoma" w:hAnsi="Tahoma"/>
        <w:b/>
        <w:sz w:val="16"/>
      </w:rPr>
      <w:instrText xml:space="preserve"> PAGE </w:instrText>
    </w:r>
    <w:r w:rsidRPr="003E353A">
      <w:rPr>
        <w:rStyle w:val="PageNumber"/>
        <w:b/>
        <w:sz w:val="16"/>
      </w:rPr>
      <w:fldChar w:fldCharType="separate"/>
    </w:r>
    <w:r w:rsidR="008A272D">
      <w:rPr>
        <w:rStyle w:val="PageNumber"/>
        <w:rFonts w:ascii="Tahoma" w:hAnsi="Tahoma"/>
        <w:b/>
        <w:noProof/>
        <w:sz w:val="16"/>
      </w:rPr>
      <w:t>13</w:t>
    </w:r>
    <w:r w:rsidRPr="003E353A">
      <w:rPr>
        <w:rStyle w:val="PageNumber"/>
        <w:b/>
        <w:sz w:val="16"/>
      </w:rPr>
      <w:fldChar w:fldCharType="end"/>
    </w:r>
  </w:p>
  <w:p w:rsidR="00600F30" w:rsidRDefault="00600F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51E" w:rsidRDefault="00A1151E">
      <w:r>
        <w:separator/>
      </w:r>
    </w:p>
  </w:footnote>
  <w:footnote w:type="continuationSeparator" w:id="0">
    <w:p w:rsidR="00A1151E" w:rsidRDefault="00A1151E">
      <w:r>
        <w:continuationSeparator/>
      </w:r>
    </w:p>
  </w:footnote>
  <w:footnote w:id="1">
    <w:p w:rsidR="00600F30" w:rsidRPr="0077799F" w:rsidRDefault="00600F30">
      <w:pPr>
        <w:pStyle w:val="FootnoteText"/>
        <w:rPr>
          <w:rFonts w:ascii="Tahoma" w:hAnsi="Tahoma" w:cs="Tahoma"/>
          <w:sz w:val="20"/>
          <w:szCs w:val="20"/>
        </w:rPr>
      </w:pPr>
      <w:r w:rsidRPr="0077799F">
        <w:rPr>
          <w:rStyle w:val="FootnoteReference"/>
          <w:rFonts w:ascii="Tahoma" w:hAnsi="Tahoma" w:cs="Tahoma"/>
          <w:sz w:val="20"/>
          <w:szCs w:val="20"/>
        </w:rPr>
        <w:footnoteRef/>
      </w:r>
      <w:r w:rsidRPr="0077799F">
        <w:rPr>
          <w:rFonts w:ascii="Tahoma" w:hAnsi="Tahoma" w:cs="Tahoma"/>
          <w:sz w:val="20"/>
          <w:szCs w:val="20"/>
        </w:rPr>
        <w:t xml:space="preserve">The “professor” level is </w:t>
      </w:r>
      <w:r>
        <w:rPr>
          <w:rFonts w:ascii="Tahoma" w:hAnsi="Tahoma" w:cs="Tahoma"/>
          <w:sz w:val="20"/>
          <w:szCs w:val="20"/>
        </w:rPr>
        <w:t>sometimes</w:t>
      </w:r>
      <w:r w:rsidRPr="0077799F">
        <w:rPr>
          <w:rFonts w:ascii="Tahoma" w:hAnsi="Tahoma" w:cs="Tahoma"/>
          <w:sz w:val="20"/>
          <w:szCs w:val="20"/>
        </w:rPr>
        <w:t xml:space="preserve"> </w:t>
      </w:r>
      <w:r>
        <w:rPr>
          <w:rFonts w:ascii="Tahoma" w:hAnsi="Tahoma" w:cs="Tahoma"/>
          <w:sz w:val="20"/>
          <w:szCs w:val="20"/>
        </w:rPr>
        <w:t xml:space="preserve">referred to </w:t>
      </w:r>
      <w:r w:rsidRPr="0077799F">
        <w:rPr>
          <w:rFonts w:ascii="Tahoma" w:hAnsi="Tahoma" w:cs="Tahoma"/>
          <w:sz w:val="20"/>
          <w:szCs w:val="20"/>
        </w:rPr>
        <w:t>as “full professor.” Throughout this document we use the term professor</w:t>
      </w:r>
      <w:r>
        <w:rPr>
          <w:rFonts w:ascii="Tahoma" w:hAnsi="Tahoma" w:cs="Tahoma"/>
          <w:sz w:val="20"/>
          <w:szCs w:val="20"/>
        </w:rPr>
        <w:t xml:space="preserve">; this is consistent with (1) the School of Accountancy </w:t>
      </w:r>
      <w:r w:rsidRPr="00600F30">
        <w:rPr>
          <w:rFonts w:ascii="Tahoma" w:hAnsi="Tahoma" w:cs="Tahoma"/>
          <w:i/>
          <w:sz w:val="20"/>
          <w:szCs w:val="20"/>
        </w:rPr>
        <w:t>Faculty Review Procedures</w:t>
      </w:r>
      <w:r>
        <w:rPr>
          <w:rFonts w:ascii="Tahoma" w:hAnsi="Tahoma" w:cs="Tahoma"/>
          <w:sz w:val="20"/>
          <w:szCs w:val="20"/>
        </w:rPr>
        <w:t xml:space="preserve"> and (2) ASU’s </w:t>
      </w:r>
      <w:r w:rsidRPr="005772D4">
        <w:rPr>
          <w:rFonts w:ascii="Tahoma" w:hAnsi="Tahoma"/>
          <w:sz w:val="20"/>
          <w:szCs w:val="20"/>
        </w:rPr>
        <w:t>ACD 505-02: Faculty Membership, Appointment Categories, Ranks, and Title</w:t>
      </w:r>
      <w:r>
        <w:rPr>
          <w:rFonts w:ascii="Tahoma" w:hAnsi="Tahoma"/>
          <w:sz w:val="20"/>
          <w:szCs w:val="20"/>
        </w:rPr>
        <w:t>.</w:t>
      </w:r>
      <w:r>
        <w:rPr>
          <w:rFonts w:ascii="Tahoma" w:hAnsi="Tahoma" w:cs="Tahoma"/>
          <w:sz w:val="20"/>
          <w:szCs w:val="20"/>
        </w:rPr>
        <w:t xml:space="preserve"> </w:t>
      </w:r>
    </w:p>
  </w:footnote>
  <w:footnote w:id="2">
    <w:p w:rsidR="00600F30" w:rsidRPr="00976A19" w:rsidRDefault="00600F30">
      <w:pPr>
        <w:pStyle w:val="FootnoteText"/>
        <w:rPr>
          <w:rFonts w:ascii="Tahoma" w:hAnsi="Tahoma" w:cs="Tahoma"/>
          <w:sz w:val="20"/>
          <w:szCs w:val="20"/>
        </w:rPr>
      </w:pPr>
      <w:r w:rsidRPr="0077799F">
        <w:rPr>
          <w:rStyle w:val="FootnoteReference"/>
          <w:rFonts w:ascii="Tahoma" w:hAnsi="Tahoma" w:cs="Tahoma"/>
          <w:sz w:val="20"/>
          <w:szCs w:val="20"/>
        </w:rPr>
        <w:footnoteRef/>
      </w:r>
      <w:r w:rsidRPr="0077799F">
        <w:rPr>
          <w:rFonts w:ascii="Tahoma" w:hAnsi="Tahoma" w:cs="Tahoma"/>
          <w:sz w:val="20"/>
          <w:szCs w:val="20"/>
        </w:rPr>
        <w:t xml:space="preserve">The School of Accountancy </w:t>
      </w:r>
      <w:r w:rsidRPr="00600F30">
        <w:rPr>
          <w:rFonts w:ascii="Tahoma" w:hAnsi="Tahoma" w:cs="Tahoma"/>
          <w:i/>
          <w:sz w:val="20"/>
          <w:szCs w:val="20"/>
        </w:rPr>
        <w:t>Faculty Review Procedures</w:t>
      </w:r>
      <w:r w:rsidRPr="0077799F">
        <w:rPr>
          <w:rFonts w:ascii="Tahoma" w:hAnsi="Tahoma" w:cs="Tahoma"/>
          <w:sz w:val="20"/>
          <w:szCs w:val="20"/>
        </w:rPr>
        <w:t xml:space="preserve"> document requires class</w:t>
      </w:r>
      <w:r w:rsidR="00D17BE1">
        <w:rPr>
          <w:rFonts w:ascii="Tahoma" w:hAnsi="Tahoma" w:cs="Tahoma"/>
          <w:sz w:val="20"/>
          <w:szCs w:val="20"/>
        </w:rPr>
        <w:t>ification of performance into (0</w:t>
      </w:r>
      <w:r w:rsidRPr="0077799F">
        <w:rPr>
          <w:rFonts w:ascii="Tahoma" w:hAnsi="Tahoma" w:cs="Tahoma"/>
          <w:sz w:val="20"/>
          <w:szCs w:val="20"/>
        </w:rPr>
        <w:t>) unsatisfactory, (</w:t>
      </w:r>
      <w:r w:rsidR="00D17BE1">
        <w:rPr>
          <w:rFonts w:ascii="Tahoma" w:hAnsi="Tahoma" w:cs="Tahoma"/>
          <w:sz w:val="20"/>
          <w:szCs w:val="20"/>
        </w:rPr>
        <w:t>1</w:t>
      </w:r>
      <w:r w:rsidRPr="0077799F">
        <w:rPr>
          <w:rFonts w:ascii="Tahoma" w:hAnsi="Tahoma" w:cs="Tahoma"/>
          <w:sz w:val="20"/>
          <w:szCs w:val="20"/>
        </w:rPr>
        <w:t>) satisfactory, (</w:t>
      </w:r>
      <w:r w:rsidR="00D17BE1">
        <w:rPr>
          <w:rFonts w:ascii="Tahoma" w:hAnsi="Tahoma" w:cs="Tahoma"/>
          <w:sz w:val="20"/>
          <w:szCs w:val="20"/>
        </w:rPr>
        <w:t>2</w:t>
      </w:r>
      <w:r w:rsidRPr="0077799F">
        <w:rPr>
          <w:rFonts w:ascii="Tahoma" w:hAnsi="Tahoma" w:cs="Tahoma"/>
          <w:sz w:val="20"/>
          <w:szCs w:val="20"/>
        </w:rPr>
        <w:t>) satisfactory—merit (here, meritorious), (</w:t>
      </w:r>
      <w:r w:rsidR="00D17BE1">
        <w:rPr>
          <w:rFonts w:ascii="Tahoma" w:hAnsi="Tahoma" w:cs="Tahoma"/>
          <w:sz w:val="20"/>
          <w:szCs w:val="20"/>
        </w:rPr>
        <w:t>3</w:t>
      </w:r>
      <w:r w:rsidRPr="0077799F">
        <w:rPr>
          <w:rFonts w:ascii="Tahoma" w:hAnsi="Tahoma" w:cs="Tahoma"/>
          <w:sz w:val="20"/>
          <w:szCs w:val="20"/>
        </w:rPr>
        <w:t>) satisfactory</w:t>
      </w:r>
      <w:r w:rsidRPr="00976A19">
        <w:rPr>
          <w:rFonts w:ascii="Tahoma" w:hAnsi="Tahoma" w:cs="Tahoma"/>
          <w:sz w:val="20"/>
          <w:szCs w:val="20"/>
        </w:rPr>
        <w:t>—medium high merit, and (</w:t>
      </w:r>
      <w:r w:rsidR="00D17BE1">
        <w:rPr>
          <w:rFonts w:ascii="Tahoma" w:hAnsi="Tahoma" w:cs="Tahoma"/>
          <w:sz w:val="20"/>
          <w:szCs w:val="20"/>
        </w:rPr>
        <w:t>4</w:t>
      </w:r>
      <w:r w:rsidRPr="00976A19">
        <w:rPr>
          <w:rFonts w:ascii="Tahoma" w:hAnsi="Tahoma" w:cs="Tahoma"/>
          <w:sz w:val="20"/>
          <w:szCs w:val="20"/>
        </w:rPr>
        <w:t>) satisfactory—high merit.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76D5CEE"/>
    <w:multiLevelType w:val="hybridMultilevel"/>
    <w:tmpl w:val="F4967B6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1D"/>
    <w:multiLevelType w:val="multilevel"/>
    <w:tmpl w:val="667042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00000001"/>
    <w:multiLevelType w:val="singleLevel"/>
    <w:tmpl w:val="00000000"/>
    <w:lvl w:ilvl="0">
      <w:start w:val="1"/>
      <w:numFmt w:val="decimal"/>
      <w:pStyle w:val="Quick1"/>
      <w:lvlText w:val="%1."/>
      <w:lvlJc w:val="left"/>
      <w:pPr>
        <w:tabs>
          <w:tab w:val="num" w:pos="720"/>
        </w:tabs>
      </w:pPr>
      <w:rPr>
        <w:rFonts w:ascii="Arial" w:hAnsi="Arial" w:cs="Wingdings"/>
        <w:sz w:val="22"/>
        <w:szCs w:val="22"/>
      </w:rPr>
    </w:lvl>
  </w:abstractNum>
  <w:abstractNum w:abstractNumId="3">
    <w:nsid w:val="024C3A0C"/>
    <w:multiLevelType w:val="hybridMultilevel"/>
    <w:tmpl w:val="AA18F2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966EBA"/>
    <w:multiLevelType w:val="hybridMultilevel"/>
    <w:tmpl w:val="3E6662A2"/>
    <w:lvl w:ilvl="0" w:tplc="F82E9568">
      <w:start w:val="1"/>
      <w:numFmt w:val="decimal"/>
      <w:lvlText w:val="%1)"/>
      <w:lvlJc w:val="left"/>
      <w:pPr>
        <w:ind w:left="580" w:hanging="48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nsid w:val="04EB55F0"/>
    <w:multiLevelType w:val="hybridMultilevel"/>
    <w:tmpl w:val="4FE8F73C"/>
    <w:lvl w:ilvl="0" w:tplc="4DE84F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6FE6F96"/>
    <w:multiLevelType w:val="hybridMultilevel"/>
    <w:tmpl w:val="79A0853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nsid w:val="0BF43658"/>
    <w:multiLevelType w:val="hybridMultilevel"/>
    <w:tmpl w:val="DC9C0B6C"/>
    <w:lvl w:ilvl="0" w:tplc="0001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0F055C4F"/>
    <w:multiLevelType w:val="hybridMultilevel"/>
    <w:tmpl w:val="1D5EFE06"/>
    <w:lvl w:ilvl="0" w:tplc="00010409">
      <w:start w:val="1"/>
      <w:numFmt w:val="bullet"/>
      <w:lvlText w:val="o"/>
      <w:lvlJc w:val="left"/>
      <w:pPr>
        <w:tabs>
          <w:tab w:val="num" w:pos="360"/>
        </w:tabs>
        <w:ind w:left="360" w:hanging="360"/>
      </w:pPr>
      <w:rPr>
        <w:rFonts w:ascii="Courier New" w:hAnsi="Courier New" w:hint="default"/>
      </w:rPr>
    </w:lvl>
    <w:lvl w:ilvl="1" w:tplc="00030409">
      <w:start w:val="1"/>
      <w:numFmt w:val="lowerLetter"/>
      <w:lvlText w:val="%2."/>
      <w:lvlJc w:val="left"/>
      <w:pPr>
        <w:tabs>
          <w:tab w:val="num" w:pos="1080"/>
        </w:tabs>
        <w:ind w:left="1080" w:hanging="360"/>
      </w:p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nsid w:val="15C673E2"/>
    <w:multiLevelType w:val="hybridMultilevel"/>
    <w:tmpl w:val="CE0C559A"/>
    <w:lvl w:ilvl="0" w:tplc="00010409">
      <w:start w:val="1"/>
      <w:numFmt w:val="bullet"/>
      <w:lvlText w:val=""/>
      <w:lvlJc w:val="left"/>
      <w:pPr>
        <w:tabs>
          <w:tab w:val="num" w:pos="780"/>
        </w:tabs>
        <w:ind w:left="780" w:hanging="360"/>
      </w:pPr>
      <w:rPr>
        <w:rFonts w:ascii="Symbol" w:hAnsi="Symbol" w:hint="default"/>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10">
    <w:nsid w:val="1E5143FA"/>
    <w:multiLevelType w:val="hybridMultilevel"/>
    <w:tmpl w:val="00F4E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5D2F5E"/>
    <w:multiLevelType w:val="hybridMultilevel"/>
    <w:tmpl w:val="DEFC1038"/>
    <w:lvl w:ilvl="0" w:tplc="00010409">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5B18BB"/>
    <w:multiLevelType w:val="hybridMultilevel"/>
    <w:tmpl w:val="044C19F4"/>
    <w:lvl w:ilvl="0" w:tplc="4DE84F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956F6B"/>
    <w:multiLevelType w:val="hybridMultilevel"/>
    <w:tmpl w:val="44A87634"/>
    <w:lvl w:ilvl="0" w:tplc="00010409">
      <w:start w:val="1"/>
      <w:numFmt w:val="bullet"/>
      <w:lvlText w:val="o"/>
      <w:lvlJc w:val="left"/>
      <w:pPr>
        <w:tabs>
          <w:tab w:val="num" w:pos="360"/>
        </w:tabs>
        <w:ind w:left="360" w:hanging="360"/>
      </w:pPr>
      <w:rPr>
        <w:rFonts w:ascii="Courier New" w:hAnsi="Courier New"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nsid w:val="25BB4145"/>
    <w:multiLevelType w:val="hybridMultilevel"/>
    <w:tmpl w:val="8966AFD8"/>
    <w:lvl w:ilvl="0" w:tplc="4DE84F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346E7B"/>
    <w:multiLevelType w:val="hybridMultilevel"/>
    <w:tmpl w:val="60AABDC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5108D2"/>
    <w:multiLevelType w:val="hybridMultilevel"/>
    <w:tmpl w:val="2A2E9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9140125"/>
    <w:multiLevelType w:val="hybridMultilevel"/>
    <w:tmpl w:val="A1B29AF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0BD56E3"/>
    <w:multiLevelType w:val="hybridMultilevel"/>
    <w:tmpl w:val="F83A56FA"/>
    <w:lvl w:ilvl="0" w:tplc="00010409">
      <w:start w:val="1"/>
      <w:numFmt w:val="bullet"/>
      <w:lvlText w:val="o"/>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nsid w:val="41506C37"/>
    <w:multiLevelType w:val="hybridMultilevel"/>
    <w:tmpl w:val="C2D27B10"/>
    <w:lvl w:ilvl="0" w:tplc="9544EB20">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D26714"/>
    <w:multiLevelType w:val="hybridMultilevel"/>
    <w:tmpl w:val="55A8782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24C0CD4"/>
    <w:multiLevelType w:val="hybridMultilevel"/>
    <w:tmpl w:val="A0BA9664"/>
    <w:lvl w:ilvl="0" w:tplc="4DE84F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B55444"/>
    <w:multiLevelType w:val="hybridMultilevel"/>
    <w:tmpl w:val="EAB4A3C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FBE01DA"/>
    <w:multiLevelType w:val="hybridMultilevel"/>
    <w:tmpl w:val="4844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1762D5"/>
    <w:multiLevelType w:val="hybridMultilevel"/>
    <w:tmpl w:val="3E6662A2"/>
    <w:lvl w:ilvl="0" w:tplc="F82E9568">
      <w:start w:val="1"/>
      <w:numFmt w:val="decimal"/>
      <w:lvlText w:val="%1)"/>
      <w:lvlJc w:val="left"/>
      <w:pPr>
        <w:ind w:left="2110" w:hanging="480"/>
      </w:pPr>
      <w:rPr>
        <w:rFonts w:hint="default"/>
      </w:rPr>
    </w:lvl>
    <w:lvl w:ilvl="1" w:tplc="04090019" w:tentative="1">
      <w:start w:val="1"/>
      <w:numFmt w:val="lowerLetter"/>
      <w:lvlText w:val="%2."/>
      <w:lvlJc w:val="left"/>
      <w:pPr>
        <w:ind w:left="2710" w:hanging="360"/>
      </w:pPr>
    </w:lvl>
    <w:lvl w:ilvl="2" w:tplc="0409001B" w:tentative="1">
      <w:start w:val="1"/>
      <w:numFmt w:val="lowerRoman"/>
      <w:lvlText w:val="%3."/>
      <w:lvlJc w:val="right"/>
      <w:pPr>
        <w:ind w:left="3430" w:hanging="180"/>
      </w:pPr>
    </w:lvl>
    <w:lvl w:ilvl="3" w:tplc="0409000F" w:tentative="1">
      <w:start w:val="1"/>
      <w:numFmt w:val="decimal"/>
      <w:lvlText w:val="%4."/>
      <w:lvlJc w:val="left"/>
      <w:pPr>
        <w:ind w:left="4150" w:hanging="360"/>
      </w:pPr>
    </w:lvl>
    <w:lvl w:ilvl="4" w:tplc="04090019" w:tentative="1">
      <w:start w:val="1"/>
      <w:numFmt w:val="lowerLetter"/>
      <w:lvlText w:val="%5."/>
      <w:lvlJc w:val="left"/>
      <w:pPr>
        <w:ind w:left="4870" w:hanging="360"/>
      </w:pPr>
    </w:lvl>
    <w:lvl w:ilvl="5" w:tplc="0409001B" w:tentative="1">
      <w:start w:val="1"/>
      <w:numFmt w:val="lowerRoman"/>
      <w:lvlText w:val="%6."/>
      <w:lvlJc w:val="right"/>
      <w:pPr>
        <w:ind w:left="5590" w:hanging="180"/>
      </w:pPr>
    </w:lvl>
    <w:lvl w:ilvl="6" w:tplc="0409000F" w:tentative="1">
      <w:start w:val="1"/>
      <w:numFmt w:val="decimal"/>
      <w:lvlText w:val="%7."/>
      <w:lvlJc w:val="left"/>
      <w:pPr>
        <w:ind w:left="6310" w:hanging="360"/>
      </w:pPr>
    </w:lvl>
    <w:lvl w:ilvl="7" w:tplc="04090019" w:tentative="1">
      <w:start w:val="1"/>
      <w:numFmt w:val="lowerLetter"/>
      <w:lvlText w:val="%8."/>
      <w:lvlJc w:val="left"/>
      <w:pPr>
        <w:ind w:left="7030" w:hanging="360"/>
      </w:pPr>
    </w:lvl>
    <w:lvl w:ilvl="8" w:tplc="0409001B" w:tentative="1">
      <w:start w:val="1"/>
      <w:numFmt w:val="lowerRoman"/>
      <w:lvlText w:val="%9."/>
      <w:lvlJc w:val="right"/>
      <w:pPr>
        <w:ind w:left="7750" w:hanging="180"/>
      </w:pPr>
    </w:lvl>
  </w:abstractNum>
  <w:abstractNum w:abstractNumId="25">
    <w:nsid w:val="5E912828"/>
    <w:multiLevelType w:val="hybridMultilevel"/>
    <w:tmpl w:val="3D400DE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173350D"/>
    <w:multiLevelType w:val="hybridMultilevel"/>
    <w:tmpl w:val="F848638E"/>
    <w:lvl w:ilvl="0" w:tplc="F82E9568">
      <w:start w:val="1"/>
      <w:numFmt w:val="decimal"/>
      <w:lvlText w:val="%1)"/>
      <w:lvlJc w:val="left"/>
      <w:pPr>
        <w:ind w:left="211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9153E1"/>
    <w:multiLevelType w:val="hybridMultilevel"/>
    <w:tmpl w:val="476A24E4"/>
    <w:lvl w:ilvl="0" w:tplc="00010409">
      <w:start w:val="1"/>
      <w:numFmt w:val="bullet"/>
      <w:lvlText w:val="o"/>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8">
    <w:nsid w:val="64793C42"/>
    <w:multiLevelType w:val="hybridMultilevel"/>
    <w:tmpl w:val="DD127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EA39CF"/>
    <w:multiLevelType w:val="hybridMultilevel"/>
    <w:tmpl w:val="DC9C0B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6A551F5E"/>
    <w:multiLevelType w:val="hybridMultilevel"/>
    <w:tmpl w:val="1E84F584"/>
    <w:lvl w:ilvl="0" w:tplc="0409000F">
      <w:start w:val="1"/>
      <w:numFmt w:val="bullet"/>
      <w:lvlText w:val="o"/>
      <w:lvlJc w:val="left"/>
      <w:pPr>
        <w:tabs>
          <w:tab w:val="num" w:pos="360"/>
        </w:tabs>
        <w:ind w:left="360" w:hanging="360"/>
      </w:pPr>
      <w:rPr>
        <w:rFonts w:ascii="Courier New" w:hAnsi="Courier New"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E3948F2"/>
    <w:multiLevelType w:val="hybridMultilevel"/>
    <w:tmpl w:val="5C3A993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71B16171"/>
    <w:multiLevelType w:val="hybridMultilevel"/>
    <w:tmpl w:val="0B48096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4897404"/>
    <w:multiLevelType w:val="hybridMultilevel"/>
    <w:tmpl w:val="109EC3CA"/>
    <w:lvl w:ilvl="0" w:tplc="4DE84FCC">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4B525E5"/>
    <w:multiLevelType w:val="hybridMultilevel"/>
    <w:tmpl w:val="10167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lvlOverride w:ilvl="0">
      <w:startOverride w:val="1"/>
      <w:lvl w:ilvl="0">
        <w:start w:val="1"/>
        <w:numFmt w:val="decimal"/>
        <w:pStyle w:val="Quick1"/>
        <w:lvlText w:val="%1."/>
        <w:lvlJc w:val="left"/>
      </w:lvl>
    </w:lvlOverride>
  </w:num>
  <w:num w:numId="3">
    <w:abstractNumId w:val="32"/>
  </w:num>
  <w:num w:numId="4">
    <w:abstractNumId w:val="15"/>
  </w:num>
  <w:num w:numId="5">
    <w:abstractNumId w:val="22"/>
  </w:num>
  <w:num w:numId="6">
    <w:abstractNumId w:val="30"/>
  </w:num>
  <w:num w:numId="7">
    <w:abstractNumId w:val="17"/>
  </w:num>
  <w:num w:numId="8">
    <w:abstractNumId w:val="25"/>
  </w:num>
  <w:num w:numId="9">
    <w:abstractNumId w:val="14"/>
  </w:num>
  <w:num w:numId="10">
    <w:abstractNumId w:val="21"/>
  </w:num>
  <w:num w:numId="11">
    <w:abstractNumId w:val="5"/>
  </w:num>
  <w:num w:numId="12">
    <w:abstractNumId w:val="12"/>
  </w:num>
  <w:num w:numId="13">
    <w:abstractNumId w:val="33"/>
  </w:num>
  <w:num w:numId="14">
    <w:abstractNumId w:val="20"/>
  </w:num>
  <w:num w:numId="15">
    <w:abstractNumId w:val="27"/>
  </w:num>
  <w:num w:numId="16">
    <w:abstractNumId w:val="31"/>
  </w:num>
  <w:num w:numId="17">
    <w:abstractNumId w:val="9"/>
  </w:num>
  <w:num w:numId="18">
    <w:abstractNumId w:val="13"/>
  </w:num>
  <w:num w:numId="19">
    <w:abstractNumId w:val="29"/>
  </w:num>
  <w:num w:numId="20">
    <w:abstractNumId w:val="18"/>
  </w:num>
  <w:num w:numId="21">
    <w:abstractNumId w:val="8"/>
  </w:num>
  <w:num w:numId="22">
    <w:abstractNumId w:val="7"/>
  </w:num>
  <w:num w:numId="23">
    <w:abstractNumId w:val="11"/>
  </w:num>
  <w:num w:numId="24">
    <w:abstractNumId w:val="1"/>
  </w:num>
  <w:num w:numId="25">
    <w:abstractNumId w:val="23"/>
  </w:num>
  <w:num w:numId="26">
    <w:abstractNumId w:val="34"/>
  </w:num>
  <w:num w:numId="27">
    <w:abstractNumId w:val="0"/>
  </w:num>
  <w:num w:numId="28">
    <w:abstractNumId w:val="28"/>
  </w:num>
  <w:num w:numId="29">
    <w:abstractNumId w:val="3"/>
  </w:num>
  <w:num w:numId="30">
    <w:abstractNumId w:val="10"/>
  </w:num>
  <w:num w:numId="31">
    <w:abstractNumId w:val="24"/>
  </w:num>
  <w:num w:numId="32">
    <w:abstractNumId w:val="16"/>
  </w:num>
  <w:num w:numId="33">
    <w:abstractNumId w:val="4"/>
  </w:num>
  <w:num w:numId="34">
    <w:abstractNumId w:val="26"/>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E7A"/>
    <w:rsid w:val="0001334E"/>
    <w:rsid w:val="00013AA4"/>
    <w:rsid w:val="00017D9F"/>
    <w:rsid w:val="00024CC7"/>
    <w:rsid w:val="000272A9"/>
    <w:rsid w:val="00035860"/>
    <w:rsid w:val="000364ED"/>
    <w:rsid w:val="00064980"/>
    <w:rsid w:val="00075B43"/>
    <w:rsid w:val="000934A5"/>
    <w:rsid w:val="000C1624"/>
    <w:rsid w:val="000C55DD"/>
    <w:rsid w:val="000C5682"/>
    <w:rsid w:val="000E1AF6"/>
    <w:rsid w:val="00105362"/>
    <w:rsid w:val="0011187A"/>
    <w:rsid w:val="00121AFC"/>
    <w:rsid w:val="001314F5"/>
    <w:rsid w:val="00133296"/>
    <w:rsid w:val="00133525"/>
    <w:rsid w:val="001350A3"/>
    <w:rsid w:val="00141395"/>
    <w:rsid w:val="00143B7C"/>
    <w:rsid w:val="0015544B"/>
    <w:rsid w:val="001704E7"/>
    <w:rsid w:val="00170936"/>
    <w:rsid w:val="001762E0"/>
    <w:rsid w:val="00184D7E"/>
    <w:rsid w:val="00185488"/>
    <w:rsid w:val="00186189"/>
    <w:rsid w:val="001972DC"/>
    <w:rsid w:val="001A543A"/>
    <w:rsid w:val="001A5A04"/>
    <w:rsid w:val="001B108B"/>
    <w:rsid w:val="001B3899"/>
    <w:rsid w:val="001D0718"/>
    <w:rsid w:val="001D0B10"/>
    <w:rsid w:val="001D4B63"/>
    <w:rsid w:val="001F7FE7"/>
    <w:rsid w:val="00206C1B"/>
    <w:rsid w:val="002107CA"/>
    <w:rsid w:val="002228DB"/>
    <w:rsid w:val="002333F9"/>
    <w:rsid w:val="00235917"/>
    <w:rsid w:val="00243C10"/>
    <w:rsid w:val="00247E88"/>
    <w:rsid w:val="00253BD4"/>
    <w:rsid w:val="0025697D"/>
    <w:rsid w:val="00275619"/>
    <w:rsid w:val="00285F59"/>
    <w:rsid w:val="00292297"/>
    <w:rsid w:val="00295A0E"/>
    <w:rsid w:val="00295D10"/>
    <w:rsid w:val="002A0FDE"/>
    <w:rsid w:val="002A2B10"/>
    <w:rsid w:val="002B3A76"/>
    <w:rsid w:val="002C41D5"/>
    <w:rsid w:val="002C6C65"/>
    <w:rsid w:val="002E11EB"/>
    <w:rsid w:val="002E5673"/>
    <w:rsid w:val="002E6C9A"/>
    <w:rsid w:val="002F1B20"/>
    <w:rsid w:val="00322360"/>
    <w:rsid w:val="003244F4"/>
    <w:rsid w:val="0033061F"/>
    <w:rsid w:val="00336AEC"/>
    <w:rsid w:val="00342FE7"/>
    <w:rsid w:val="0034469C"/>
    <w:rsid w:val="0034567A"/>
    <w:rsid w:val="00351A75"/>
    <w:rsid w:val="0036058C"/>
    <w:rsid w:val="00370595"/>
    <w:rsid w:val="003A5461"/>
    <w:rsid w:val="003B137E"/>
    <w:rsid w:val="003B146B"/>
    <w:rsid w:val="003B54AB"/>
    <w:rsid w:val="003B5975"/>
    <w:rsid w:val="003B6E63"/>
    <w:rsid w:val="003C2363"/>
    <w:rsid w:val="003C7678"/>
    <w:rsid w:val="003D1C57"/>
    <w:rsid w:val="003D2F88"/>
    <w:rsid w:val="003F5B5B"/>
    <w:rsid w:val="00400680"/>
    <w:rsid w:val="004241DE"/>
    <w:rsid w:val="004244DB"/>
    <w:rsid w:val="004300D3"/>
    <w:rsid w:val="004539D0"/>
    <w:rsid w:val="00475696"/>
    <w:rsid w:val="00486140"/>
    <w:rsid w:val="0049093C"/>
    <w:rsid w:val="0049152D"/>
    <w:rsid w:val="00492A88"/>
    <w:rsid w:val="0049371B"/>
    <w:rsid w:val="00494782"/>
    <w:rsid w:val="004A6D20"/>
    <w:rsid w:val="004B53A1"/>
    <w:rsid w:val="004D04BE"/>
    <w:rsid w:val="004D16D0"/>
    <w:rsid w:val="004D7923"/>
    <w:rsid w:val="004E32DF"/>
    <w:rsid w:val="004E61FB"/>
    <w:rsid w:val="004F108C"/>
    <w:rsid w:val="004F533D"/>
    <w:rsid w:val="004F5EDB"/>
    <w:rsid w:val="005000AC"/>
    <w:rsid w:val="00500207"/>
    <w:rsid w:val="0051237B"/>
    <w:rsid w:val="00530146"/>
    <w:rsid w:val="00532BAA"/>
    <w:rsid w:val="00536877"/>
    <w:rsid w:val="00542AF2"/>
    <w:rsid w:val="00552817"/>
    <w:rsid w:val="00557402"/>
    <w:rsid w:val="0056004A"/>
    <w:rsid w:val="00566B1B"/>
    <w:rsid w:val="00571B7A"/>
    <w:rsid w:val="00576BF7"/>
    <w:rsid w:val="005772D4"/>
    <w:rsid w:val="00590EA8"/>
    <w:rsid w:val="005936BA"/>
    <w:rsid w:val="005B0411"/>
    <w:rsid w:val="005B24BB"/>
    <w:rsid w:val="005D490E"/>
    <w:rsid w:val="005E0A44"/>
    <w:rsid w:val="005E2296"/>
    <w:rsid w:val="005E45A0"/>
    <w:rsid w:val="005F3B3A"/>
    <w:rsid w:val="005F539E"/>
    <w:rsid w:val="005F5A2E"/>
    <w:rsid w:val="00600B70"/>
    <w:rsid w:val="00600F30"/>
    <w:rsid w:val="00607CEE"/>
    <w:rsid w:val="006106C5"/>
    <w:rsid w:val="006226D2"/>
    <w:rsid w:val="00627107"/>
    <w:rsid w:val="00631605"/>
    <w:rsid w:val="00651CC2"/>
    <w:rsid w:val="00654968"/>
    <w:rsid w:val="006551BE"/>
    <w:rsid w:val="00656AF2"/>
    <w:rsid w:val="0066255C"/>
    <w:rsid w:val="00665163"/>
    <w:rsid w:val="00672B3F"/>
    <w:rsid w:val="006763C1"/>
    <w:rsid w:val="00676CDB"/>
    <w:rsid w:val="006833B5"/>
    <w:rsid w:val="00685D0D"/>
    <w:rsid w:val="006A12A1"/>
    <w:rsid w:val="006A20F9"/>
    <w:rsid w:val="006A3465"/>
    <w:rsid w:val="006B3737"/>
    <w:rsid w:val="006B5208"/>
    <w:rsid w:val="006C4D67"/>
    <w:rsid w:val="006E1A34"/>
    <w:rsid w:val="006F0FF9"/>
    <w:rsid w:val="006F3C36"/>
    <w:rsid w:val="006F521F"/>
    <w:rsid w:val="00702DAC"/>
    <w:rsid w:val="00720754"/>
    <w:rsid w:val="0072647D"/>
    <w:rsid w:val="00736E5F"/>
    <w:rsid w:val="00742FF2"/>
    <w:rsid w:val="007506B7"/>
    <w:rsid w:val="007631C3"/>
    <w:rsid w:val="0076583F"/>
    <w:rsid w:val="00770494"/>
    <w:rsid w:val="00772254"/>
    <w:rsid w:val="0077799F"/>
    <w:rsid w:val="00782C21"/>
    <w:rsid w:val="00791923"/>
    <w:rsid w:val="007B25FB"/>
    <w:rsid w:val="007B6459"/>
    <w:rsid w:val="007C5C19"/>
    <w:rsid w:val="007C6BA8"/>
    <w:rsid w:val="007C6F1F"/>
    <w:rsid w:val="007E73A0"/>
    <w:rsid w:val="007F0A9F"/>
    <w:rsid w:val="007F7985"/>
    <w:rsid w:val="00802E1B"/>
    <w:rsid w:val="00805DFA"/>
    <w:rsid w:val="0083420B"/>
    <w:rsid w:val="00840F8F"/>
    <w:rsid w:val="008412F6"/>
    <w:rsid w:val="00844C36"/>
    <w:rsid w:val="00846F0D"/>
    <w:rsid w:val="00874A97"/>
    <w:rsid w:val="00884DB0"/>
    <w:rsid w:val="00891BB7"/>
    <w:rsid w:val="008944EA"/>
    <w:rsid w:val="00894595"/>
    <w:rsid w:val="008A272D"/>
    <w:rsid w:val="008C3BD5"/>
    <w:rsid w:val="008D1A94"/>
    <w:rsid w:val="008D6146"/>
    <w:rsid w:val="008D7BEF"/>
    <w:rsid w:val="008F1DAA"/>
    <w:rsid w:val="008F5ABB"/>
    <w:rsid w:val="008F7EC9"/>
    <w:rsid w:val="00907F95"/>
    <w:rsid w:val="0091548C"/>
    <w:rsid w:val="00920844"/>
    <w:rsid w:val="00924448"/>
    <w:rsid w:val="00924880"/>
    <w:rsid w:val="00973539"/>
    <w:rsid w:val="00976A19"/>
    <w:rsid w:val="0098337A"/>
    <w:rsid w:val="00995962"/>
    <w:rsid w:val="00997563"/>
    <w:rsid w:val="009A0C70"/>
    <w:rsid w:val="009A60D8"/>
    <w:rsid w:val="009A6D4B"/>
    <w:rsid w:val="009C088C"/>
    <w:rsid w:val="009D5508"/>
    <w:rsid w:val="009D6B90"/>
    <w:rsid w:val="00A0654E"/>
    <w:rsid w:val="00A1151E"/>
    <w:rsid w:val="00A155E4"/>
    <w:rsid w:val="00A24B56"/>
    <w:rsid w:val="00A34FBD"/>
    <w:rsid w:val="00A41E19"/>
    <w:rsid w:val="00A62137"/>
    <w:rsid w:val="00A67963"/>
    <w:rsid w:val="00A72BB6"/>
    <w:rsid w:val="00A74BFA"/>
    <w:rsid w:val="00A77911"/>
    <w:rsid w:val="00A83C34"/>
    <w:rsid w:val="00A9445E"/>
    <w:rsid w:val="00A96B3B"/>
    <w:rsid w:val="00A97396"/>
    <w:rsid w:val="00A97B08"/>
    <w:rsid w:val="00AA2C73"/>
    <w:rsid w:val="00AB3ADA"/>
    <w:rsid w:val="00AC1A18"/>
    <w:rsid w:val="00AC1F0F"/>
    <w:rsid w:val="00AD7BFE"/>
    <w:rsid w:val="00AE02FD"/>
    <w:rsid w:val="00AE36A7"/>
    <w:rsid w:val="00AE54A4"/>
    <w:rsid w:val="00AE7B61"/>
    <w:rsid w:val="00AF400A"/>
    <w:rsid w:val="00B1474E"/>
    <w:rsid w:val="00B170FC"/>
    <w:rsid w:val="00B257C5"/>
    <w:rsid w:val="00B3568F"/>
    <w:rsid w:val="00B442F8"/>
    <w:rsid w:val="00B622F9"/>
    <w:rsid w:val="00B66689"/>
    <w:rsid w:val="00B84D17"/>
    <w:rsid w:val="00B9195D"/>
    <w:rsid w:val="00BA48FD"/>
    <w:rsid w:val="00BA5651"/>
    <w:rsid w:val="00BB4658"/>
    <w:rsid w:val="00BB532F"/>
    <w:rsid w:val="00BC6333"/>
    <w:rsid w:val="00BC6522"/>
    <w:rsid w:val="00BC6D6B"/>
    <w:rsid w:val="00BD5D8F"/>
    <w:rsid w:val="00BD79F3"/>
    <w:rsid w:val="00BE384D"/>
    <w:rsid w:val="00BF031E"/>
    <w:rsid w:val="00BF049C"/>
    <w:rsid w:val="00BF1966"/>
    <w:rsid w:val="00BF3A47"/>
    <w:rsid w:val="00BF3F68"/>
    <w:rsid w:val="00C04131"/>
    <w:rsid w:val="00C04B6B"/>
    <w:rsid w:val="00C25E4D"/>
    <w:rsid w:val="00C26846"/>
    <w:rsid w:val="00C3060B"/>
    <w:rsid w:val="00C31D38"/>
    <w:rsid w:val="00C3217A"/>
    <w:rsid w:val="00C37646"/>
    <w:rsid w:val="00C52119"/>
    <w:rsid w:val="00C557C2"/>
    <w:rsid w:val="00C60B8E"/>
    <w:rsid w:val="00C642DE"/>
    <w:rsid w:val="00C65CB0"/>
    <w:rsid w:val="00C76F30"/>
    <w:rsid w:val="00C85585"/>
    <w:rsid w:val="00C85CF2"/>
    <w:rsid w:val="00C94317"/>
    <w:rsid w:val="00CA03C3"/>
    <w:rsid w:val="00CA2255"/>
    <w:rsid w:val="00CB0D2B"/>
    <w:rsid w:val="00CB68BC"/>
    <w:rsid w:val="00CC2BAA"/>
    <w:rsid w:val="00CC4C1D"/>
    <w:rsid w:val="00CC571B"/>
    <w:rsid w:val="00CD646D"/>
    <w:rsid w:val="00CE011C"/>
    <w:rsid w:val="00D00946"/>
    <w:rsid w:val="00D13089"/>
    <w:rsid w:val="00D145CB"/>
    <w:rsid w:val="00D17BE1"/>
    <w:rsid w:val="00D257F1"/>
    <w:rsid w:val="00D25BE1"/>
    <w:rsid w:val="00D50783"/>
    <w:rsid w:val="00D54EA8"/>
    <w:rsid w:val="00D5583D"/>
    <w:rsid w:val="00D60D9E"/>
    <w:rsid w:val="00D6146B"/>
    <w:rsid w:val="00D63519"/>
    <w:rsid w:val="00D64546"/>
    <w:rsid w:val="00D67D64"/>
    <w:rsid w:val="00D774C2"/>
    <w:rsid w:val="00D9304F"/>
    <w:rsid w:val="00D9690C"/>
    <w:rsid w:val="00D9784F"/>
    <w:rsid w:val="00DB341D"/>
    <w:rsid w:val="00DB35F0"/>
    <w:rsid w:val="00DB63AB"/>
    <w:rsid w:val="00DC40A6"/>
    <w:rsid w:val="00DD4189"/>
    <w:rsid w:val="00E00D6D"/>
    <w:rsid w:val="00E05D2D"/>
    <w:rsid w:val="00E06CA4"/>
    <w:rsid w:val="00E1235D"/>
    <w:rsid w:val="00E16C82"/>
    <w:rsid w:val="00E2030B"/>
    <w:rsid w:val="00E23ACD"/>
    <w:rsid w:val="00E26589"/>
    <w:rsid w:val="00E321BF"/>
    <w:rsid w:val="00E41B7D"/>
    <w:rsid w:val="00E46BAF"/>
    <w:rsid w:val="00E50CC9"/>
    <w:rsid w:val="00E536EF"/>
    <w:rsid w:val="00E536F6"/>
    <w:rsid w:val="00E5482C"/>
    <w:rsid w:val="00E5624A"/>
    <w:rsid w:val="00E60C04"/>
    <w:rsid w:val="00E74301"/>
    <w:rsid w:val="00E77E25"/>
    <w:rsid w:val="00E90073"/>
    <w:rsid w:val="00EB154B"/>
    <w:rsid w:val="00EB6C3B"/>
    <w:rsid w:val="00EC04A8"/>
    <w:rsid w:val="00EC2DF6"/>
    <w:rsid w:val="00ED1B69"/>
    <w:rsid w:val="00EE28B0"/>
    <w:rsid w:val="00EE5B21"/>
    <w:rsid w:val="00EF278E"/>
    <w:rsid w:val="00F00AF8"/>
    <w:rsid w:val="00F07675"/>
    <w:rsid w:val="00F15207"/>
    <w:rsid w:val="00F249CB"/>
    <w:rsid w:val="00F40908"/>
    <w:rsid w:val="00F41033"/>
    <w:rsid w:val="00F50E7A"/>
    <w:rsid w:val="00F775A5"/>
    <w:rsid w:val="00F8374F"/>
    <w:rsid w:val="00F93691"/>
    <w:rsid w:val="00FA10FA"/>
    <w:rsid w:val="00FA16F5"/>
    <w:rsid w:val="00FA1F1F"/>
    <w:rsid w:val="00FA39E2"/>
    <w:rsid w:val="00FB0EE7"/>
    <w:rsid w:val="00FB24AD"/>
    <w:rsid w:val="00FB4391"/>
    <w:rsid w:val="00FB5F31"/>
    <w:rsid w:val="00FC0F75"/>
    <w:rsid w:val="00FC2F62"/>
    <w:rsid w:val="00FD58F6"/>
    <w:rsid w:val="00FD7DC7"/>
    <w:rsid w:val="00FE7B28"/>
    <w:rsid w:val="00FF07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5:chartTrackingRefBased/>
  <w15:docId w15:val="{59188D3C-A8F2-4FF3-9BF9-6D70B4700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3E353A"/>
    <w:pPr>
      <w:keepNext/>
      <w:spacing w:before="240" w:after="60"/>
      <w:outlineLvl w:val="0"/>
    </w:pPr>
    <w:rPr>
      <w:rFonts w:ascii="Arial" w:eastAsia="Batang" w:hAnsi="Arial" w:cs="Arial"/>
      <w:b/>
      <w:bCs/>
      <w:kern w:val="32"/>
      <w:sz w:val="32"/>
      <w:szCs w:val="32"/>
      <w:lang w:eastAsia="ko-KR"/>
    </w:rPr>
  </w:style>
  <w:style w:type="paragraph" w:styleId="Heading2">
    <w:name w:val="heading 2"/>
    <w:basedOn w:val="Normal"/>
    <w:next w:val="Normal"/>
    <w:qFormat/>
    <w:rsid w:val="003E353A"/>
    <w:pPr>
      <w:keepNext/>
      <w:spacing w:before="240" w:after="60"/>
      <w:outlineLvl w:val="1"/>
    </w:pPr>
    <w:rPr>
      <w:rFonts w:ascii="Arial" w:hAnsi="Arial"/>
      <w:b/>
      <w:i/>
      <w:sz w:val="28"/>
      <w:szCs w:val="28"/>
    </w:rPr>
  </w:style>
  <w:style w:type="paragraph" w:styleId="Heading3">
    <w:name w:val="heading 3"/>
    <w:basedOn w:val="Normal"/>
    <w:next w:val="Normal"/>
    <w:qFormat/>
    <w:rsid w:val="003E353A"/>
    <w:pPr>
      <w:keepNext/>
      <w:spacing w:before="240" w:after="60"/>
      <w:outlineLvl w:val="2"/>
    </w:pPr>
    <w:rPr>
      <w:rFonts w:ascii="Arial" w:eastAsia="Batang" w:hAnsi="Arial" w:cs="Arial"/>
      <w:b/>
      <w:bCs/>
      <w:sz w:val="26"/>
      <w:szCs w:val="26"/>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3E353A"/>
    <w:pPr>
      <w:widowControl w:val="0"/>
      <w:numPr>
        <w:numId w:val="2"/>
      </w:numPr>
      <w:autoSpaceDE w:val="0"/>
      <w:autoSpaceDN w:val="0"/>
      <w:adjustRightInd w:val="0"/>
      <w:ind w:left="720" w:hanging="720"/>
    </w:pPr>
  </w:style>
  <w:style w:type="paragraph" w:styleId="BodyText">
    <w:name w:val="Body Text"/>
    <w:basedOn w:val="Normal"/>
    <w:rsid w:val="003E353A"/>
    <w:rPr>
      <w:rFonts w:ascii="Arial" w:hAnsi="Arial"/>
      <w:sz w:val="22"/>
      <w:szCs w:val="20"/>
    </w:rPr>
  </w:style>
  <w:style w:type="paragraph" w:styleId="MessageHeader">
    <w:name w:val="Message Header"/>
    <w:basedOn w:val="BodyText"/>
    <w:rsid w:val="003E353A"/>
    <w:pPr>
      <w:keepLines/>
      <w:tabs>
        <w:tab w:val="left" w:pos="3600"/>
        <w:tab w:val="left" w:pos="4680"/>
      </w:tabs>
      <w:spacing w:after="240"/>
      <w:ind w:left="1080" w:right="2880" w:hanging="1080"/>
    </w:pPr>
    <w:rPr>
      <w:sz w:val="20"/>
    </w:rPr>
  </w:style>
  <w:style w:type="paragraph" w:customStyle="1" w:styleId="DocumentLabel">
    <w:name w:val="Document Label"/>
    <w:basedOn w:val="Normal"/>
    <w:rsid w:val="003E353A"/>
    <w:pPr>
      <w:keepNext/>
      <w:keepLines/>
      <w:spacing w:before="240" w:after="360"/>
    </w:pPr>
    <w:rPr>
      <w:b/>
      <w:kern w:val="28"/>
      <w:sz w:val="36"/>
      <w:szCs w:val="20"/>
    </w:rPr>
  </w:style>
  <w:style w:type="character" w:customStyle="1" w:styleId="MessageHeaderLabel">
    <w:name w:val="Message Header Label"/>
    <w:rsid w:val="003E353A"/>
    <w:rPr>
      <w:rFonts w:ascii="Arial" w:hAnsi="Arial"/>
      <w:b/>
      <w:caps/>
      <w:sz w:val="18"/>
    </w:rPr>
  </w:style>
  <w:style w:type="paragraph" w:customStyle="1" w:styleId="MessageHeaderFirst">
    <w:name w:val="Message Header First"/>
    <w:basedOn w:val="MessageHeader"/>
    <w:next w:val="MessageHeader"/>
    <w:rsid w:val="003E353A"/>
    <w:pPr>
      <w:spacing w:before="120"/>
    </w:pPr>
  </w:style>
  <w:style w:type="paragraph" w:styleId="Title">
    <w:name w:val="Title"/>
    <w:basedOn w:val="Normal"/>
    <w:qFormat/>
    <w:rsid w:val="003E353A"/>
    <w:pPr>
      <w:jc w:val="center"/>
    </w:pPr>
    <w:rPr>
      <w:rFonts w:ascii="Arial" w:hAnsi="Arial"/>
      <w:b/>
      <w:sz w:val="22"/>
      <w:szCs w:val="20"/>
    </w:rPr>
  </w:style>
  <w:style w:type="paragraph" w:styleId="Header">
    <w:name w:val="header"/>
    <w:basedOn w:val="Normal"/>
    <w:rsid w:val="003E353A"/>
    <w:pPr>
      <w:tabs>
        <w:tab w:val="center" w:pos="4320"/>
        <w:tab w:val="right" w:pos="8640"/>
      </w:tabs>
    </w:pPr>
  </w:style>
  <w:style w:type="paragraph" w:styleId="Footer">
    <w:name w:val="footer"/>
    <w:basedOn w:val="Normal"/>
    <w:semiHidden/>
    <w:rsid w:val="003E353A"/>
    <w:pPr>
      <w:tabs>
        <w:tab w:val="center" w:pos="4320"/>
        <w:tab w:val="right" w:pos="8640"/>
      </w:tabs>
    </w:pPr>
  </w:style>
  <w:style w:type="character" w:styleId="PageNumber">
    <w:name w:val="page number"/>
    <w:basedOn w:val="DefaultParagraphFont"/>
    <w:rsid w:val="003E353A"/>
  </w:style>
  <w:style w:type="table" w:styleId="TableGrid">
    <w:name w:val="Table Grid"/>
    <w:basedOn w:val="TableNormal"/>
    <w:rsid w:val="00B614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6143B"/>
    <w:rPr>
      <w:color w:val="0000FF"/>
      <w:u w:val="single"/>
    </w:rPr>
  </w:style>
  <w:style w:type="character" w:styleId="FollowedHyperlink">
    <w:name w:val="FollowedHyperlink"/>
    <w:rsid w:val="00B6143B"/>
    <w:rPr>
      <w:color w:val="800080"/>
      <w:u w:val="single"/>
    </w:rPr>
  </w:style>
  <w:style w:type="paragraph" w:styleId="FootnoteText">
    <w:name w:val="footnote text"/>
    <w:basedOn w:val="Normal"/>
    <w:semiHidden/>
    <w:rsid w:val="00B6143B"/>
  </w:style>
  <w:style w:type="character" w:styleId="FootnoteReference">
    <w:name w:val="footnote reference"/>
    <w:semiHidden/>
    <w:rsid w:val="00B6143B"/>
    <w:rPr>
      <w:vertAlign w:val="superscript"/>
    </w:rPr>
  </w:style>
  <w:style w:type="paragraph" w:styleId="BalloonText">
    <w:name w:val="Balloon Text"/>
    <w:basedOn w:val="Normal"/>
    <w:link w:val="BalloonTextChar"/>
    <w:uiPriority w:val="99"/>
    <w:semiHidden/>
    <w:unhideWhenUsed/>
    <w:rsid w:val="003A5461"/>
    <w:rPr>
      <w:rFonts w:ascii="Lucida Grande" w:hAnsi="Lucida Grande"/>
      <w:sz w:val="18"/>
      <w:szCs w:val="18"/>
      <w:lang w:val="x-none" w:eastAsia="x-none"/>
    </w:rPr>
  </w:style>
  <w:style w:type="character" w:customStyle="1" w:styleId="BalloonTextChar">
    <w:name w:val="Balloon Text Char"/>
    <w:link w:val="BalloonText"/>
    <w:uiPriority w:val="99"/>
    <w:semiHidden/>
    <w:rsid w:val="003A5461"/>
    <w:rPr>
      <w:rFonts w:ascii="Lucida Grande" w:hAnsi="Lucida Grande" w:cs="Lucida Grande"/>
      <w:sz w:val="18"/>
      <w:szCs w:val="18"/>
    </w:rPr>
  </w:style>
  <w:style w:type="paragraph" w:styleId="NormalWeb">
    <w:name w:val="Normal (Web)"/>
    <w:basedOn w:val="Normal"/>
    <w:uiPriority w:val="99"/>
    <w:unhideWhenUsed/>
    <w:rsid w:val="00FA16F5"/>
    <w:pPr>
      <w:spacing w:before="100" w:beforeAutospacing="1" w:after="100" w:afterAutospacing="1"/>
    </w:pPr>
  </w:style>
  <w:style w:type="character" w:styleId="Strong">
    <w:name w:val="Strong"/>
    <w:uiPriority w:val="22"/>
    <w:qFormat/>
    <w:rsid w:val="00FA16F5"/>
    <w:rPr>
      <w:b/>
      <w:bCs/>
    </w:rPr>
  </w:style>
  <w:style w:type="paragraph" w:customStyle="1" w:styleId="MediumList2-Accent21">
    <w:name w:val="Medium List 2 - Accent 21"/>
    <w:hidden/>
    <w:uiPriority w:val="99"/>
    <w:semiHidden/>
    <w:rsid w:val="003C7678"/>
    <w:rPr>
      <w:sz w:val="24"/>
      <w:szCs w:val="24"/>
    </w:rPr>
  </w:style>
  <w:style w:type="character" w:styleId="CommentReference">
    <w:name w:val="annotation reference"/>
    <w:uiPriority w:val="99"/>
    <w:semiHidden/>
    <w:unhideWhenUsed/>
    <w:rsid w:val="002E11EB"/>
    <w:rPr>
      <w:sz w:val="16"/>
      <w:szCs w:val="16"/>
    </w:rPr>
  </w:style>
  <w:style w:type="paragraph" w:styleId="CommentText">
    <w:name w:val="annotation text"/>
    <w:basedOn w:val="Normal"/>
    <w:link w:val="CommentTextChar"/>
    <w:uiPriority w:val="99"/>
    <w:semiHidden/>
    <w:unhideWhenUsed/>
    <w:rsid w:val="002E11EB"/>
    <w:rPr>
      <w:sz w:val="20"/>
      <w:szCs w:val="20"/>
    </w:rPr>
  </w:style>
  <w:style w:type="character" w:customStyle="1" w:styleId="CommentTextChar">
    <w:name w:val="Comment Text Char"/>
    <w:basedOn w:val="DefaultParagraphFont"/>
    <w:link w:val="CommentText"/>
    <w:uiPriority w:val="99"/>
    <w:semiHidden/>
    <w:rsid w:val="002E11EB"/>
  </w:style>
  <w:style w:type="paragraph" w:styleId="CommentSubject">
    <w:name w:val="annotation subject"/>
    <w:basedOn w:val="CommentText"/>
    <w:next w:val="CommentText"/>
    <w:link w:val="CommentSubjectChar"/>
    <w:uiPriority w:val="99"/>
    <w:semiHidden/>
    <w:unhideWhenUsed/>
    <w:rsid w:val="002E11EB"/>
    <w:rPr>
      <w:b/>
      <w:bCs/>
    </w:rPr>
  </w:style>
  <w:style w:type="character" w:customStyle="1" w:styleId="CommentSubjectChar">
    <w:name w:val="Comment Subject Char"/>
    <w:link w:val="CommentSubject"/>
    <w:uiPriority w:val="99"/>
    <w:semiHidden/>
    <w:rsid w:val="002E11EB"/>
    <w:rPr>
      <w:b/>
      <w:bCs/>
    </w:rPr>
  </w:style>
  <w:style w:type="paragraph" w:customStyle="1" w:styleId="ColorfulShading-Accent11">
    <w:name w:val="Colorful Shading - Accent 11"/>
    <w:hidden/>
    <w:uiPriority w:val="99"/>
    <w:semiHidden/>
    <w:rsid w:val="00400680"/>
    <w:rPr>
      <w:sz w:val="24"/>
      <w:szCs w:val="24"/>
    </w:rPr>
  </w:style>
  <w:style w:type="paragraph" w:styleId="Revision">
    <w:name w:val="Revision"/>
    <w:hidden/>
    <w:uiPriority w:val="71"/>
    <w:rsid w:val="009C088C"/>
    <w:rPr>
      <w:sz w:val="24"/>
      <w:szCs w:val="24"/>
    </w:rPr>
  </w:style>
  <w:style w:type="paragraph" w:styleId="ListParagraph">
    <w:name w:val="List Paragraph"/>
    <w:basedOn w:val="Normal"/>
    <w:uiPriority w:val="72"/>
    <w:qFormat/>
    <w:rsid w:val="003F5B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006783">
      <w:bodyDiv w:val="1"/>
      <w:marLeft w:val="0"/>
      <w:marRight w:val="0"/>
      <w:marTop w:val="0"/>
      <w:marBottom w:val="0"/>
      <w:divBdr>
        <w:top w:val="none" w:sz="0" w:space="0" w:color="auto"/>
        <w:left w:val="none" w:sz="0" w:space="0" w:color="auto"/>
        <w:bottom w:val="none" w:sz="0" w:space="0" w:color="auto"/>
        <w:right w:val="none" w:sz="0" w:space="0" w:color="auto"/>
      </w:divBdr>
    </w:div>
    <w:div w:id="563874326">
      <w:bodyDiv w:val="1"/>
      <w:marLeft w:val="0"/>
      <w:marRight w:val="0"/>
      <w:marTop w:val="0"/>
      <w:marBottom w:val="0"/>
      <w:divBdr>
        <w:top w:val="none" w:sz="0" w:space="0" w:color="auto"/>
        <w:left w:val="none" w:sz="0" w:space="0" w:color="auto"/>
        <w:bottom w:val="none" w:sz="0" w:space="0" w:color="auto"/>
        <w:right w:val="none" w:sz="0" w:space="0" w:color="auto"/>
      </w:divBdr>
    </w:div>
    <w:div w:id="955647703">
      <w:bodyDiv w:val="1"/>
      <w:marLeft w:val="0"/>
      <w:marRight w:val="0"/>
      <w:marTop w:val="0"/>
      <w:marBottom w:val="0"/>
      <w:divBdr>
        <w:top w:val="none" w:sz="0" w:space="0" w:color="auto"/>
        <w:left w:val="none" w:sz="0" w:space="0" w:color="auto"/>
        <w:bottom w:val="none" w:sz="0" w:space="0" w:color="auto"/>
        <w:right w:val="none" w:sz="0" w:space="0" w:color="auto"/>
      </w:divBdr>
    </w:div>
    <w:div w:id="963314058">
      <w:bodyDiv w:val="1"/>
      <w:marLeft w:val="0"/>
      <w:marRight w:val="0"/>
      <w:marTop w:val="0"/>
      <w:marBottom w:val="0"/>
      <w:divBdr>
        <w:top w:val="none" w:sz="0" w:space="0" w:color="auto"/>
        <w:left w:val="none" w:sz="0" w:space="0" w:color="auto"/>
        <w:bottom w:val="none" w:sz="0" w:space="0" w:color="auto"/>
        <w:right w:val="none" w:sz="0" w:space="0" w:color="auto"/>
      </w:divBdr>
    </w:div>
    <w:div w:id="1973245918">
      <w:bodyDiv w:val="1"/>
      <w:marLeft w:val="0"/>
      <w:marRight w:val="0"/>
      <w:marTop w:val="0"/>
      <w:marBottom w:val="0"/>
      <w:divBdr>
        <w:top w:val="none" w:sz="0" w:space="0" w:color="auto"/>
        <w:left w:val="none" w:sz="0" w:space="0" w:color="auto"/>
        <w:bottom w:val="none" w:sz="0" w:space="0" w:color="auto"/>
        <w:right w:val="none" w:sz="0" w:space="0" w:color="auto"/>
      </w:divBdr>
      <w:divsChild>
        <w:div w:id="1536886117">
          <w:marLeft w:val="0"/>
          <w:marRight w:val="0"/>
          <w:marTop w:val="0"/>
          <w:marBottom w:val="0"/>
          <w:divBdr>
            <w:top w:val="none" w:sz="0" w:space="0" w:color="auto"/>
            <w:left w:val="none" w:sz="0" w:space="0" w:color="auto"/>
            <w:bottom w:val="none" w:sz="0" w:space="0" w:color="auto"/>
            <w:right w:val="none" w:sz="0" w:space="0" w:color="auto"/>
          </w:divBdr>
          <w:divsChild>
            <w:div w:id="1615481597">
              <w:marLeft w:val="0"/>
              <w:marRight w:val="0"/>
              <w:marTop w:val="0"/>
              <w:marBottom w:val="0"/>
              <w:divBdr>
                <w:top w:val="none" w:sz="0" w:space="0" w:color="auto"/>
                <w:left w:val="none" w:sz="0" w:space="0" w:color="auto"/>
                <w:bottom w:val="none" w:sz="0" w:space="0" w:color="auto"/>
                <w:right w:val="none" w:sz="0" w:space="0" w:color="auto"/>
              </w:divBdr>
              <w:divsChild>
                <w:div w:id="1555045994">
                  <w:marLeft w:val="0"/>
                  <w:marRight w:val="0"/>
                  <w:marTop w:val="0"/>
                  <w:marBottom w:val="0"/>
                  <w:divBdr>
                    <w:top w:val="none" w:sz="0" w:space="0" w:color="auto"/>
                    <w:left w:val="none" w:sz="0" w:space="0" w:color="auto"/>
                    <w:bottom w:val="none" w:sz="0" w:space="0" w:color="auto"/>
                    <w:right w:val="none" w:sz="0" w:space="0" w:color="auto"/>
                  </w:divBdr>
                  <w:divsChild>
                    <w:div w:id="1591550484">
                      <w:marLeft w:val="0"/>
                      <w:marRight w:val="0"/>
                      <w:marTop w:val="0"/>
                      <w:marBottom w:val="0"/>
                      <w:divBdr>
                        <w:top w:val="none" w:sz="0" w:space="0" w:color="auto"/>
                        <w:left w:val="none" w:sz="0" w:space="0" w:color="auto"/>
                        <w:bottom w:val="none" w:sz="0" w:space="0" w:color="auto"/>
                        <w:right w:val="none" w:sz="0" w:space="0" w:color="auto"/>
                      </w:divBdr>
                      <w:divsChild>
                        <w:div w:id="151159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u.edu/aad/manuals/acd/acd505-02.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u.edu/aad/manuals/acd/acd506-1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vost.asu.edu/sites/default/files/ProcessGuideFixed-TermFacultyPromotion_0.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u.edu/aad/manuals/acd/acd506-05.html" TargetMode="External"/><Relationship Id="rId4" Type="http://schemas.openxmlformats.org/officeDocument/2006/relationships/settings" Target="settings.xml"/><Relationship Id="rId9" Type="http://schemas.openxmlformats.org/officeDocument/2006/relationships/hyperlink" Target="http://provost.asu.edu/promotion_tenure/multiyea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8B0C6-6CBC-4792-A05F-B463D10F4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3494</Words>
  <Characters>21953</Characters>
  <Application>Microsoft Office Word</Application>
  <DocSecurity>0</DocSecurity>
  <Lines>182</Lines>
  <Paragraphs>50</Paragraphs>
  <ScaleCrop>false</ScaleCrop>
  <HeadingPairs>
    <vt:vector size="2" baseType="variant">
      <vt:variant>
        <vt:lpstr>Title</vt:lpstr>
      </vt:variant>
      <vt:variant>
        <vt:i4>1</vt:i4>
      </vt:variant>
    </vt:vector>
  </HeadingPairs>
  <TitlesOfParts>
    <vt:vector size="1" baseType="lpstr">
      <vt:lpstr>W</vt:lpstr>
    </vt:vector>
  </TitlesOfParts>
  <Company>Arizona State University</Company>
  <LinksUpToDate>false</LinksUpToDate>
  <CharactersWithSpaces>25397</CharactersWithSpaces>
  <SharedDoc>false</SharedDoc>
  <HLinks>
    <vt:vector size="30" baseType="variant">
      <vt:variant>
        <vt:i4>1245208</vt:i4>
      </vt:variant>
      <vt:variant>
        <vt:i4>12</vt:i4>
      </vt:variant>
      <vt:variant>
        <vt:i4>0</vt:i4>
      </vt:variant>
      <vt:variant>
        <vt:i4>5</vt:i4>
      </vt:variant>
      <vt:variant>
        <vt:lpwstr>http://www.asu.edu/aad/manuals/acd/acd506-10.html</vt:lpwstr>
      </vt:variant>
      <vt:variant>
        <vt:lpwstr/>
      </vt:variant>
      <vt:variant>
        <vt:i4>524331</vt:i4>
      </vt:variant>
      <vt:variant>
        <vt:i4>9</vt:i4>
      </vt:variant>
      <vt:variant>
        <vt:i4>0</vt:i4>
      </vt:variant>
      <vt:variant>
        <vt:i4>5</vt:i4>
      </vt:variant>
      <vt:variant>
        <vt:lpwstr>https://provost.asu.edu/sites/default/files/ProcessGuideFixed-TermFacultyPromotion_0.pdf</vt:lpwstr>
      </vt:variant>
      <vt:variant>
        <vt:lpwstr/>
      </vt:variant>
      <vt:variant>
        <vt:i4>1441817</vt:i4>
      </vt:variant>
      <vt:variant>
        <vt:i4>6</vt:i4>
      </vt:variant>
      <vt:variant>
        <vt:i4>0</vt:i4>
      </vt:variant>
      <vt:variant>
        <vt:i4>5</vt:i4>
      </vt:variant>
      <vt:variant>
        <vt:lpwstr>http://www.asu.edu/aad/manuals/acd/acd506-05.html</vt:lpwstr>
      </vt:variant>
      <vt:variant>
        <vt:lpwstr/>
      </vt:variant>
      <vt:variant>
        <vt:i4>131173</vt:i4>
      </vt:variant>
      <vt:variant>
        <vt:i4>3</vt:i4>
      </vt:variant>
      <vt:variant>
        <vt:i4>0</vt:i4>
      </vt:variant>
      <vt:variant>
        <vt:i4>5</vt:i4>
      </vt:variant>
      <vt:variant>
        <vt:lpwstr>http://provost.asu.edu/promotion_tenure/multiyear</vt:lpwstr>
      </vt:variant>
      <vt:variant>
        <vt:lpwstr/>
      </vt:variant>
      <vt:variant>
        <vt:i4>1114138</vt:i4>
      </vt:variant>
      <vt:variant>
        <vt:i4>0</vt:i4>
      </vt:variant>
      <vt:variant>
        <vt:i4>0</vt:i4>
      </vt:variant>
      <vt:variant>
        <vt:i4>5</vt:i4>
      </vt:variant>
      <vt:variant>
        <vt:lpwstr>http://www.asu.edu/aad/manuals/acd/acd505-02.html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c:title>
  <dc:subject/>
  <dc:creator>George Gallinger</dc:creator>
  <cp:keywords/>
  <cp:lastModifiedBy>Yahaira Hernandez</cp:lastModifiedBy>
  <cp:revision>4</cp:revision>
  <cp:lastPrinted>2015-07-23T21:12:00Z</cp:lastPrinted>
  <dcterms:created xsi:type="dcterms:W3CDTF">2015-07-24T18:21:00Z</dcterms:created>
  <dcterms:modified xsi:type="dcterms:W3CDTF">2015-08-11T20:14:00Z</dcterms:modified>
</cp:coreProperties>
</file>